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7DBD91" w14:textId="446D816C" w:rsidR="00DC44A0" w:rsidRPr="00015FE5" w:rsidRDefault="00242AB4" w:rsidP="00273153">
      <w:pPr>
        <w:jc w:val="both"/>
        <w:rPr>
          <w:rFonts w:asciiTheme="majorHAnsi" w:hAnsiTheme="majorHAnsi" w:cstheme="majorHAnsi"/>
          <w:color w:val="000000" w:themeColor="text1"/>
        </w:rPr>
      </w:pPr>
      <w:r w:rsidRPr="00015FE5">
        <w:rPr>
          <w:rFonts w:asciiTheme="majorHAnsi" w:hAnsiTheme="majorHAnsi" w:cstheme="majorHAnsi"/>
          <w:color w:val="000000" w:themeColor="text1"/>
        </w:rPr>
        <w:t>Town of Huron Historian</w:t>
      </w:r>
      <w:r w:rsidR="005F7F44" w:rsidRPr="00015FE5">
        <w:rPr>
          <w:rFonts w:asciiTheme="majorHAnsi" w:hAnsiTheme="majorHAnsi" w:cstheme="majorHAnsi"/>
          <w:color w:val="000000" w:themeColor="text1"/>
        </w:rPr>
        <w:t xml:space="preserve"> Monthly </w:t>
      </w:r>
      <w:r w:rsidR="000847E0" w:rsidRPr="00015FE5">
        <w:rPr>
          <w:rFonts w:asciiTheme="majorHAnsi" w:hAnsiTheme="majorHAnsi" w:cstheme="majorHAnsi"/>
          <w:color w:val="000000" w:themeColor="text1"/>
        </w:rPr>
        <w:t xml:space="preserve">Report </w:t>
      </w:r>
      <w:r w:rsidR="00015FE5" w:rsidRPr="00015FE5">
        <w:rPr>
          <w:rFonts w:asciiTheme="majorHAnsi" w:hAnsiTheme="majorHAnsi" w:cstheme="majorHAnsi"/>
          <w:color w:val="000000" w:themeColor="text1"/>
        </w:rPr>
        <w:t>– for</w:t>
      </w:r>
      <w:r w:rsidR="00396A3D" w:rsidRPr="00015FE5">
        <w:rPr>
          <w:rFonts w:asciiTheme="majorHAnsi" w:hAnsiTheme="majorHAnsi" w:cstheme="majorHAnsi"/>
          <w:color w:val="000000" w:themeColor="text1"/>
        </w:rPr>
        <w:t xml:space="preserve"> </w:t>
      </w:r>
      <w:r w:rsidR="005473ED" w:rsidRPr="00015FE5">
        <w:rPr>
          <w:rFonts w:asciiTheme="majorHAnsi" w:hAnsiTheme="majorHAnsi" w:cstheme="majorHAnsi"/>
          <w:color w:val="000000" w:themeColor="text1"/>
        </w:rPr>
        <w:t>De</w:t>
      </w:r>
      <w:r w:rsidR="00396A3D" w:rsidRPr="00015FE5">
        <w:rPr>
          <w:rFonts w:asciiTheme="majorHAnsi" w:hAnsiTheme="majorHAnsi" w:cstheme="majorHAnsi"/>
          <w:color w:val="000000" w:themeColor="text1"/>
        </w:rPr>
        <w:t xml:space="preserve">cember </w:t>
      </w:r>
      <w:r w:rsidR="00084FF6" w:rsidRPr="00015FE5">
        <w:rPr>
          <w:rFonts w:asciiTheme="majorHAnsi" w:hAnsiTheme="majorHAnsi" w:cstheme="majorHAnsi"/>
          <w:color w:val="000000" w:themeColor="text1"/>
        </w:rPr>
        <w:t>20</w:t>
      </w:r>
      <w:r w:rsidR="002F263D" w:rsidRPr="00015FE5">
        <w:rPr>
          <w:rFonts w:asciiTheme="majorHAnsi" w:hAnsiTheme="majorHAnsi" w:cstheme="majorHAnsi"/>
          <w:color w:val="000000" w:themeColor="text1"/>
        </w:rPr>
        <w:t>20</w:t>
      </w:r>
    </w:p>
    <w:p w14:paraId="408FE52D" w14:textId="30A25CB0" w:rsidR="00242AB4" w:rsidRPr="00015FE5" w:rsidRDefault="00242AB4" w:rsidP="00273153">
      <w:pPr>
        <w:jc w:val="both"/>
        <w:rPr>
          <w:rFonts w:asciiTheme="majorHAnsi" w:hAnsiTheme="majorHAnsi" w:cstheme="majorHAnsi"/>
          <w:color w:val="000000" w:themeColor="text1"/>
        </w:rPr>
      </w:pPr>
      <w:r w:rsidRPr="00015FE5">
        <w:rPr>
          <w:rFonts w:asciiTheme="majorHAnsi" w:hAnsiTheme="majorHAnsi" w:cstheme="majorHAnsi"/>
          <w:color w:val="000000" w:themeColor="text1"/>
        </w:rPr>
        <w:t>Huron Town Board</w:t>
      </w:r>
    </w:p>
    <w:p w14:paraId="6B57CF07" w14:textId="4DC81AD9" w:rsidR="00242AB4" w:rsidRPr="00015FE5" w:rsidRDefault="00084FF6" w:rsidP="00273153">
      <w:pPr>
        <w:jc w:val="both"/>
        <w:rPr>
          <w:rFonts w:asciiTheme="majorHAnsi" w:hAnsiTheme="majorHAnsi" w:cstheme="majorHAnsi"/>
          <w:color w:val="000000" w:themeColor="text1"/>
        </w:rPr>
      </w:pPr>
      <w:r w:rsidRPr="00015FE5">
        <w:rPr>
          <w:rFonts w:asciiTheme="majorHAnsi" w:hAnsiTheme="majorHAnsi" w:cstheme="majorHAnsi"/>
          <w:color w:val="000000" w:themeColor="text1"/>
        </w:rPr>
        <w:t xml:space="preserve">Dick </w:t>
      </w:r>
      <w:proofErr w:type="spellStart"/>
      <w:r w:rsidRPr="00015FE5">
        <w:rPr>
          <w:rFonts w:asciiTheme="majorHAnsi" w:hAnsiTheme="majorHAnsi" w:cstheme="majorHAnsi"/>
          <w:color w:val="000000" w:themeColor="text1"/>
        </w:rPr>
        <w:t>Reyn</w:t>
      </w:r>
      <w:proofErr w:type="spellEnd"/>
      <w:r w:rsidR="00242AB4" w:rsidRPr="00015FE5">
        <w:rPr>
          <w:rFonts w:asciiTheme="majorHAnsi" w:hAnsiTheme="majorHAnsi" w:cstheme="majorHAnsi"/>
          <w:color w:val="000000" w:themeColor="text1"/>
        </w:rPr>
        <w:t xml:space="preserve"> – reporting board </w:t>
      </w:r>
      <w:proofErr w:type="gramStart"/>
      <w:r w:rsidR="00242AB4" w:rsidRPr="00015FE5">
        <w:rPr>
          <w:rFonts w:asciiTheme="majorHAnsi" w:hAnsiTheme="majorHAnsi" w:cstheme="majorHAnsi"/>
          <w:color w:val="000000" w:themeColor="text1"/>
        </w:rPr>
        <w:t>member</w:t>
      </w:r>
      <w:proofErr w:type="gramEnd"/>
      <w:r w:rsidR="00242AB4" w:rsidRPr="00015FE5">
        <w:rPr>
          <w:rFonts w:asciiTheme="majorHAnsi" w:hAnsiTheme="majorHAnsi" w:cstheme="majorHAnsi"/>
          <w:color w:val="000000" w:themeColor="text1"/>
        </w:rPr>
        <w:t xml:space="preserve"> </w:t>
      </w:r>
    </w:p>
    <w:p w14:paraId="118E3709" w14:textId="0A48C5CA" w:rsidR="00242AB4" w:rsidRPr="00015FE5" w:rsidRDefault="00242AB4" w:rsidP="00273153">
      <w:pPr>
        <w:jc w:val="both"/>
        <w:rPr>
          <w:rFonts w:asciiTheme="majorHAnsi" w:hAnsiTheme="majorHAnsi" w:cstheme="majorHAnsi"/>
          <w:color w:val="000000" w:themeColor="text1"/>
        </w:rPr>
      </w:pPr>
      <w:r w:rsidRPr="00015FE5">
        <w:rPr>
          <w:rFonts w:asciiTheme="majorHAnsi" w:hAnsiTheme="majorHAnsi" w:cstheme="majorHAnsi"/>
          <w:color w:val="000000" w:themeColor="text1"/>
        </w:rPr>
        <w:t>Submitted by Rosa Fox</w:t>
      </w:r>
      <w:r w:rsidR="00015FE5">
        <w:rPr>
          <w:rFonts w:asciiTheme="majorHAnsi" w:hAnsiTheme="majorHAnsi" w:cstheme="majorHAnsi"/>
          <w:color w:val="000000" w:themeColor="text1"/>
        </w:rPr>
        <w:t>, Huron Historian</w:t>
      </w:r>
    </w:p>
    <w:p w14:paraId="690E6740" w14:textId="696ADB12" w:rsidR="00D03FDA" w:rsidRPr="00015FE5" w:rsidRDefault="005473ED" w:rsidP="00273153">
      <w:pPr>
        <w:jc w:val="both"/>
        <w:rPr>
          <w:rFonts w:asciiTheme="majorHAnsi" w:hAnsiTheme="majorHAnsi" w:cstheme="majorHAnsi"/>
          <w:color w:val="FF0000"/>
        </w:rPr>
      </w:pPr>
      <w:r w:rsidRPr="00015FE5">
        <w:rPr>
          <w:rFonts w:asciiTheme="majorHAnsi" w:hAnsiTheme="majorHAnsi" w:cstheme="majorHAnsi"/>
          <w:color w:val="000000" w:themeColor="text1"/>
        </w:rPr>
        <w:t>01</w:t>
      </w:r>
      <w:r w:rsidR="00675F82" w:rsidRPr="00015FE5">
        <w:rPr>
          <w:rFonts w:asciiTheme="majorHAnsi" w:hAnsiTheme="majorHAnsi" w:cstheme="majorHAnsi"/>
          <w:color w:val="000000" w:themeColor="text1"/>
        </w:rPr>
        <w:t>/0</w:t>
      </w:r>
      <w:r w:rsidRPr="00015FE5">
        <w:rPr>
          <w:rFonts w:asciiTheme="majorHAnsi" w:hAnsiTheme="majorHAnsi" w:cstheme="majorHAnsi"/>
          <w:color w:val="000000" w:themeColor="text1"/>
        </w:rPr>
        <w:t>5</w:t>
      </w:r>
      <w:r w:rsidR="0022771B" w:rsidRPr="00015FE5">
        <w:rPr>
          <w:rFonts w:asciiTheme="majorHAnsi" w:hAnsiTheme="majorHAnsi" w:cstheme="majorHAnsi"/>
          <w:color w:val="000000" w:themeColor="text1"/>
        </w:rPr>
        <w:t>/</w:t>
      </w:r>
      <w:r w:rsidR="00DC20C7" w:rsidRPr="00015FE5">
        <w:rPr>
          <w:rFonts w:asciiTheme="majorHAnsi" w:hAnsiTheme="majorHAnsi" w:cstheme="majorHAnsi"/>
          <w:color w:val="000000" w:themeColor="text1"/>
        </w:rPr>
        <w:t>202</w:t>
      </w:r>
      <w:r w:rsidRPr="00015FE5">
        <w:rPr>
          <w:rFonts w:asciiTheme="majorHAnsi" w:hAnsiTheme="majorHAnsi" w:cstheme="majorHAnsi"/>
          <w:color w:val="000000" w:themeColor="text1"/>
        </w:rPr>
        <w:t>1</w:t>
      </w:r>
    </w:p>
    <w:p w14:paraId="04749684" w14:textId="77777777" w:rsidR="002113ED" w:rsidRPr="00015FE5" w:rsidRDefault="002113ED" w:rsidP="00273153">
      <w:pPr>
        <w:jc w:val="both"/>
        <w:rPr>
          <w:rFonts w:asciiTheme="majorHAnsi" w:hAnsiTheme="majorHAnsi" w:cstheme="majorHAnsi"/>
          <w:color w:val="FF0000"/>
        </w:rPr>
      </w:pPr>
    </w:p>
    <w:p w14:paraId="0BA43745" w14:textId="77777777" w:rsidR="00021A9E" w:rsidRDefault="00CD79D2" w:rsidP="00021A9E">
      <w:pPr>
        <w:pStyle w:val="ListParagraph"/>
        <w:numPr>
          <w:ilvl w:val="0"/>
          <w:numId w:val="9"/>
        </w:numPr>
        <w:tabs>
          <w:tab w:val="left" w:pos="450"/>
        </w:tabs>
        <w:ind w:hanging="720"/>
        <w:jc w:val="both"/>
        <w:rPr>
          <w:rFonts w:asciiTheme="majorHAnsi" w:hAnsiTheme="majorHAnsi" w:cstheme="majorHAnsi"/>
          <w:b/>
          <w:bCs/>
          <w:color w:val="000000" w:themeColor="text1"/>
        </w:rPr>
      </w:pPr>
      <w:r w:rsidRPr="007E1F68">
        <w:rPr>
          <w:rFonts w:asciiTheme="majorHAnsi" w:hAnsiTheme="majorHAnsi" w:cstheme="majorHAnsi"/>
          <w:b/>
          <w:bCs/>
          <w:color w:val="000000" w:themeColor="text1"/>
        </w:rPr>
        <w:t xml:space="preserve">Webinars/Conferences/Meetings - </w:t>
      </w:r>
      <w:r w:rsidR="000847E0" w:rsidRPr="007E1F68">
        <w:rPr>
          <w:rFonts w:asciiTheme="majorHAnsi" w:hAnsiTheme="majorHAnsi" w:cstheme="majorHAnsi"/>
          <w:b/>
          <w:bCs/>
          <w:color w:val="000000" w:themeColor="text1"/>
        </w:rPr>
        <w:t>Attended/Participated/Presented:</w:t>
      </w:r>
    </w:p>
    <w:p w14:paraId="5A93BD11" w14:textId="20C39E7F" w:rsidR="00092F48" w:rsidRPr="00021A9E" w:rsidRDefault="005F4388" w:rsidP="00021A9E">
      <w:pPr>
        <w:tabs>
          <w:tab w:val="left" w:pos="450"/>
        </w:tabs>
        <w:jc w:val="both"/>
        <w:rPr>
          <w:rFonts w:asciiTheme="majorHAnsi" w:hAnsiTheme="majorHAnsi" w:cstheme="majorHAnsi"/>
          <w:b/>
          <w:bCs/>
          <w:color w:val="000000" w:themeColor="text1"/>
        </w:rPr>
      </w:pPr>
      <w:r w:rsidRPr="00021A9E">
        <w:rPr>
          <w:rFonts w:asciiTheme="majorHAnsi" w:hAnsiTheme="majorHAnsi" w:cstheme="majorHAnsi"/>
          <w:i/>
          <w:iCs/>
          <w:color w:val="000000" w:themeColor="text1"/>
        </w:rPr>
        <w:t>Please note: All activities below are possible because of Zoom</w:t>
      </w:r>
      <w:r w:rsidR="00826CE1" w:rsidRPr="00021A9E">
        <w:rPr>
          <w:rFonts w:asciiTheme="majorHAnsi" w:hAnsiTheme="majorHAnsi" w:cstheme="majorHAnsi"/>
          <w:i/>
          <w:iCs/>
          <w:color w:val="000000" w:themeColor="text1"/>
        </w:rPr>
        <w:t xml:space="preserve"> -</w:t>
      </w:r>
      <w:r w:rsidR="0061734C" w:rsidRPr="00021A9E">
        <w:rPr>
          <w:rFonts w:asciiTheme="majorHAnsi" w:hAnsiTheme="majorHAnsi" w:cstheme="majorHAnsi"/>
          <w:i/>
          <w:iCs/>
          <w:color w:val="000000" w:themeColor="text1"/>
        </w:rPr>
        <w:t xml:space="preserve"> unless otherwise noted</w:t>
      </w:r>
      <w:r w:rsidRPr="00021A9E">
        <w:rPr>
          <w:rFonts w:asciiTheme="majorHAnsi" w:hAnsiTheme="majorHAnsi" w:cstheme="majorHAnsi"/>
          <w:i/>
          <w:iCs/>
          <w:color w:val="000000" w:themeColor="text1"/>
        </w:rPr>
        <w:t xml:space="preserve">. </w:t>
      </w:r>
    </w:p>
    <w:p w14:paraId="123B3BCA" w14:textId="77777777" w:rsidR="00886DB9" w:rsidRPr="007E1F68" w:rsidRDefault="00886DB9" w:rsidP="00021A9E">
      <w:pPr>
        <w:tabs>
          <w:tab w:val="left" w:pos="450"/>
        </w:tabs>
        <w:jc w:val="both"/>
        <w:rPr>
          <w:rFonts w:asciiTheme="majorHAnsi" w:hAnsiTheme="majorHAnsi" w:cstheme="majorHAnsi"/>
          <w:b/>
          <w:bCs/>
          <w:color w:val="000000" w:themeColor="text1"/>
          <w:sz w:val="4"/>
          <w:szCs w:val="4"/>
        </w:rPr>
      </w:pPr>
    </w:p>
    <w:p w14:paraId="1B4059F4" w14:textId="252EDF5A" w:rsidR="00CD79D2" w:rsidRPr="007E1F68" w:rsidRDefault="00CD79D2" w:rsidP="00021A9E">
      <w:pPr>
        <w:tabs>
          <w:tab w:val="left" w:pos="450"/>
        </w:tabs>
        <w:jc w:val="both"/>
        <w:rPr>
          <w:rFonts w:asciiTheme="majorHAnsi" w:hAnsiTheme="majorHAnsi" w:cstheme="majorHAnsi"/>
          <w:color w:val="000000" w:themeColor="text1"/>
        </w:rPr>
      </w:pPr>
      <w:r w:rsidRPr="007E1F68">
        <w:rPr>
          <w:rFonts w:asciiTheme="majorHAnsi" w:hAnsiTheme="majorHAnsi" w:cstheme="majorHAnsi"/>
          <w:b/>
          <w:bCs/>
          <w:color w:val="000000" w:themeColor="text1"/>
        </w:rPr>
        <w:t>Webinars</w:t>
      </w:r>
      <w:r w:rsidRPr="007E1F68">
        <w:rPr>
          <w:rFonts w:asciiTheme="majorHAnsi" w:hAnsiTheme="majorHAnsi" w:cstheme="majorHAnsi"/>
          <w:color w:val="000000" w:themeColor="text1"/>
        </w:rPr>
        <w:t xml:space="preserve">:  </w:t>
      </w:r>
    </w:p>
    <w:p w14:paraId="70A9D990" w14:textId="4B58A9FE" w:rsidR="0002116C" w:rsidRPr="007E1F68" w:rsidRDefault="00493E74" w:rsidP="00493E74">
      <w:pPr>
        <w:pStyle w:val="ListParagraph"/>
        <w:numPr>
          <w:ilvl w:val="0"/>
          <w:numId w:val="23"/>
        </w:numPr>
        <w:tabs>
          <w:tab w:val="left" w:pos="450"/>
        </w:tabs>
        <w:ind w:left="1170" w:hanging="450"/>
        <w:jc w:val="both"/>
        <w:rPr>
          <w:rFonts w:asciiTheme="majorHAnsi" w:hAnsiTheme="majorHAnsi" w:cstheme="majorHAnsi"/>
          <w:color w:val="000000" w:themeColor="text1"/>
        </w:rPr>
      </w:pPr>
      <w:r w:rsidRPr="007E1F68">
        <w:rPr>
          <w:rFonts w:asciiTheme="majorHAnsi" w:hAnsiTheme="majorHAnsi" w:cstheme="majorHAnsi"/>
          <w:color w:val="000000" w:themeColor="text1"/>
        </w:rPr>
        <w:t xml:space="preserve">12/14    AM Library Services for Indigenous </w:t>
      </w:r>
      <w:r w:rsidR="00826CE1" w:rsidRPr="007E1F68">
        <w:rPr>
          <w:rFonts w:asciiTheme="majorHAnsi" w:hAnsiTheme="majorHAnsi" w:cstheme="majorHAnsi"/>
          <w:color w:val="000000" w:themeColor="text1"/>
        </w:rPr>
        <w:t>People</w:t>
      </w:r>
      <w:r w:rsidR="00670BEC" w:rsidRPr="007E1F68">
        <w:rPr>
          <w:rFonts w:asciiTheme="majorHAnsi" w:hAnsiTheme="majorHAnsi" w:cstheme="majorHAnsi"/>
          <w:color w:val="000000" w:themeColor="text1"/>
        </w:rPr>
        <w:t>. Resources relevant to building local materials on/for</w:t>
      </w:r>
      <w:r w:rsidR="00A15DBC" w:rsidRPr="007E1F68">
        <w:rPr>
          <w:rFonts w:asciiTheme="majorHAnsi" w:hAnsiTheme="majorHAnsi" w:cstheme="majorHAnsi"/>
          <w:color w:val="000000" w:themeColor="text1"/>
        </w:rPr>
        <w:t>/about</w:t>
      </w:r>
      <w:r w:rsidR="00670BEC" w:rsidRPr="007E1F68">
        <w:rPr>
          <w:rFonts w:asciiTheme="majorHAnsi" w:hAnsiTheme="majorHAnsi" w:cstheme="majorHAnsi"/>
          <w:color w:val="000000" w:themeColor="text1"/>
        </w:rPr>
        <w:t xml:space="preserve"> Native American populations. </w:t>
      </w:r>
      <w:r w:rsidR="00A15DBC" w:rsidRPr="007E1F68">
        <w:rPr>
          <w:rFonts w:asciiTheme="majorHAnsi" w:hAnsiTheme="majorHAnsi" w:cstheme="majorHAnsi"/>
          <w:color w:val="000000" w:themeColor="text1"/>
        </w:rPr>
        <w:t>Some discussion about land acknowledgement</w:t>
      </w:r>
      <w:r w:rsidR="00826CE1" w:rsidRPr="007E1F68">
        <w:rPr>
          <w:rFonts w:asciiTheme="majorHAnsi" w:hAnsiTheme="majorHAnsi" w:cstheme="majorHAnsi"/>
          <w:color w:val="000000" w:themeColor="text1"/>
        </w:rPr>
        <w:t xml:space="preserve">, which is becoming more and more talked about and done as a recommended practice during programs/events. </w:t>
      </w:r>
    </w:p>
    <w:p w14:paraId="317B2B93" w14:textId="160AC2D5" w:rsidR="00493E74" w:rsidRPr="007E1F68" w:rsidRDefault="00493E74" w:rsidP="00493E74">
      <w:pPr>
        <w:pStyle w:val="ListParagraph"/>
        <w:numPr>
          <w:ilvl w:val="0"/>
          <w:numId w:val="23"/>
        </w:numPr>
        <w:tabs>
          <w:tab w:val="left" w:pos="450"/>
        </w:tabs>
        <w:ind w:left="1170" w:hanging="450"/>
        <w:jc w:val="both"/>
        <w:rPr>
          <w:rFonts w:asciiTheme="majorHAnsi" w:hAnsiTheme="majorHAnsi" w:cstheme="majorHAnsi"/>
          <w:color w:val="000000" w:themeColor="text1"/>
        </w:rPr>
      </w:pPr>
      <w:r w:rsidRPr="007E1F68">
        <w:rPr>
          <w:rFonts w:asciiTheme="majorHAnsi" w:hAnsiTheme="majorHAnsi" w:cstheme="majorHAnsi"/>
          <w:color w:val="000000" w:themeColor="text1"/>
        </w:rPr>
        <w:t>12/14    PM Virtual Tour of the NYS Capitol Building</w:t>
      </w:r>
      <w:r w:rsidR="00826CE1" w:rsidRPr="007E1F68">
        <w:rPr>
          <w:rFonts w:asciiTheme="majorHAnsi" w:hAnsiTheme="majorHAnsi" w:cstheme="majorHAnsi"/>
          <w:color w:val="000000" w:themeColor="text1"/>
        </w:rPr>
        <w:t xml:space="preserve">. Very cool! </w:t>
      </w:r>
    </w:p>
    <w:p w14:paraId="1C699C6A" w14:textId="1B790183" w:rsidR="00493E74" w:rsidRPr="007E1F68" w:rsidRDefault="00493E74" w:rsidP="00417D65">
      <w:pPr>
        <w:pStyle w:val="ListParagraph"/>
        <w:numPr>
          <w:ilvl w:val="0"/>
          <w:numId w:val="23"/>
        </w:numPr>
        <w:tabs>
          <w:tab w:val="left" w:pos="450"/>
        </w:tabs>
        <w:ind w:left="1170" w:hanging="450"/>
        <w:jc w:val="both"/>
        <w:rPr>
          <w:rFonts w:asciiTheme="majorHAnsi" w:hAnsiTheme="majorHAnsi" w:cstheme="majorHAnsi"/>
          <w:color w:val="000000" w:themeColor="text1"/>
        </w:rPr>
      </w:pPr>
      <w:r w:rsidRPr="007E1F68">
        <w:rPr>
          <w:rFonts w:asciiTheme="majorHAnsi" w:hAnsiTheme="majorHAnsi" w:cstheme="majorHAnsi"/>
          <w:color w:val="000000" w:themeColor="text1"/>
        </w:rPr>
        <w:t xml:space="preserve">12/15   </w:t>
      </w:r>
      <w:r w:rsidR="00417D65" w:rsidRPr="007E1F68">
        <w:rPr>
          <w:rFonts w:asciiTheme="majorHAnsi" w:hAnsiTheme="majorHAnsi" w:cstheme="majorHAnsi"/>
          <w:color w:val="000000" w:themeColor="text1"/>
        </w:rPr>
        <w:t xml:space="preserve"> </w:t>
      </w:r>
      <w:r w:rsidRPr="007E1F68">
        <w:rPr>
          <w:rFonts w:asciiTheme="majorHAnsi" w:hAnsiTheme="majorHAnsi" w:cstheme="majorHAnsi"/>
          <w:color w:val="000000" w:themeColor="text1"/>
        </w:rPr>
        <w:t xml:space="preserve">Haudenosaunee (Iroquois) Program on </w:t>
      </w:r>
      <w:r w:rsidR="00826CE1" w:rsidRPr="007E1F68">
        <w:rPr>
          <w:rFonts w:asciiTheme="majorHAnsi" w:hAnsiTheme="majorHAnsi" w:cstheme="majorHAnsi"/>
          <w:color w:val="000000" w:themeColor="text1"/>
        </w:rPr>
        <w:t xml:space="preserve">the origins and development of the Iroquois tribes in NYS. </w:t>
      </w:r>
    </w:p>
    <w:p w14:paraId="6E8CC7D8" w14:textId="23E7FD2A" w:rsidR="00886DB9" w:rsidRPr="00021A9E" w:rsidRDefault="00493E74" w:rsidP="00675F82">
      <w:pPr>
        <w:pStyle w:val="ListParagraph"/>
        <w:numPr>
          <w:ilvl w:val="0"/>
          <w:numId w:val="23"/>
        </w:numPr>
        <w:tabs>
          <w:tab w:val="left" w:pos="450"/>
        </w:tabs>
        <w:ind w:left="1170" w:hanging="450"/>
        <w:jc w:val="both"/>
        <w:rPr>
          <w:rFonts w:asciiTheme="majorHAnsi" w:hAnsiTheme="majorHAnsi" w:cstheme="majorHAnsi"/>
          <w:color w:val="000000" w:themeColor="text1"/>
        </w:rPr>
      </w:pPr>
      <w:r w:rsidRPr="007E1F68">
        <w:rPr>
          <w:rFonts w:asciiTheme="majorHAnsi" w:hAnsiTheme="majorHAnsi" w:cstheme="majorHAnsi"/>
          <w:color w:val="000000" w:themeColor="text1"/>
        </w:rPr>
        <w:t>12/17    Social Media Basic</w:t>
      </w:r>
      <w:r w:rsidR="00826CE1" w:rsidRPr="007E1F68">
        <w:rPr>
          <w:rFonts w:asciiTheme="majorHAnsi" w:hAnsiTheme="majorHAnsi" w:cstheme="majorHAnsi"/>
          <w:color w:val="000000" w:themeColor="text1"/>
        </w:rPr>
        <w:t>s</w:t>
      </w:r>
      <w:r w:rsidRPr="007E1F68">
        <w:rPr>
          <w:rFonts w:asciiTheme="majorHAnsi" w:hAnsiTheme="majorHAnsi" w:cstheme="majorHAnsi"/>
          <w:color w:val="000000" w:themeColor="text1"/>
        </w:rPr>
        <w:t xml:space="preserve"> – Finger Lakes Tourism</w:t>
      </w:r>
      <w:r w:rsidR="00826CE1" w:rsidRPr="007E1F68">
        <w:rPr>
          <w:rFonts w:asciiTheme="majorHAnsi" w:hAnsiTheme="majorHAnsi" w:cstheme="majorHAnsi"/>
          <w:color w:val="000000" w:themeColor="text1"/>
        </w:rPr>
        <w:t xml:space="preserve">/Visit Rochester. Four of us from Bicentennial Committee attended this to get a better handle on what we are doing. </w:t>
      </w:r>
      <w:r w:rsidR="007E1F68" w:rsidRPr="007E1F68">
        <w:rPr>
          <w:rFonts w:asciiTheme="majorHAnsi" w:hAnsiTheme="majorHAnsi" w:cstheme="majorHAnsi"/>
          <w:color w:val="000000" w:themeColor="text1"/>
        </w:rPr>
        <w:t xml:space="preserve">(That is funny!) </w:t>
      </w:r>
      <w:r w:rsidR="00826CE1" w:rsidRPr="007E1F68">
        <w:rPr>
          <w:rFonts w:asciiTheme="majorHAnsi" w:hAnsiTheme="majorHAnsi" w:cstheme="majorHAnsi"/>
          <w:color w:val="000000" w:themeColor="text1"/>
        </w:rPr>
        <w:t xml:space="preserve">Was okay – more geared toward business, even though promoted for not-for-profits. Some of the stuff was way over </w:t>
      </w:r>
      <w:r w:rsidR="00826CE1" w:rsidRPr="007E1F68">
        <w:rPr>
          <w:rFonts w:asciiTheme="majorHAnsi" w:hAnsiTheme="majorHAnsi" w:cstheme="majorHAnsi"/>
          <w:color w:val="000000" w:themeColor="text1"/>
          <w:u w:val="single"/>
        </w:rPr>
        <w:t>our</w:t>
      </w:r>
      <w:r w:rsidR="00826CE1" w:rsidRPr="007E1F68">
        <w:rPr>
          <w:rFonts w:asciiTheme="majorHAnsi" w:hAnsiTheme="majorHAnsi" w:cstheme="majorHAnsi"/>
          <w:color w:val="000000" w:themeColor="text1"/>
        </w:rPr>
        <w:t xml:space="preserve"> heads</w:t>
      </w:r>
      <w:proofErr w:type="gramStart"/>
      <w:r w:rsidR="00826CE1" w:rsidRPr="007E1F68">
        <w:rPr>
          <w:rFonts w:asciiTheme="majorHAnsi" w:hAnsiTheme="majorHAnsi" w:cstheme="majorHAnsi"/>
          <w:color w:val="000000" w:themeColor="text1"/>
        </w:rPr>
        <w:t>. )</w:t>
      </w:r>
      <w:proofErr w:type="gramEnd"/>
      <w:r w:rsidR="00826CE1" w:rsidRPr="007E1F68">
        <w:rPr>
          <w:rFonts w:asciiTheme="majorHAnsi" w:hAnsiTheme="majorHAnsi" w:cstheme="majorHAnsi"/>
          <w:color w:val="000000" w:themeColor="text1"/>
        </w:rPr>
        <w:t xml:space="preserve">” </w:t>
      </w:r>
      <w:proofErr w:type="spellStart"/>
      <w:r w:rsidR="00826CE1" w:rsidRPr="007E1F68">
        <w:rPr>
          <w:rFonts w:asciiTheme="majorHAnsi" w:hAnsiTheme="majorHAnsi" w:cstheme="majorHAnsi"/>
          <w:color w:val="000000" w:themeColor="text1"/>
        </w:rPr>
        <w:t>Psst</w:t>
      </w:r>
      <w:proofErr w:type="spellEnd"/>
      <w:r w:rsidR="00826CE1" w:rsidRPr="007E1F68">
        <w:rPr>
          <w:rFonts w:asciiTheme="majorHAnsi" w:hAnsiTheme="majorHAnsi" w:cstheme="majorHAnsi"/>
          <w:color w:val="000000" w:themeColor="text1"/>
        </w:rPr>
        <w:t xml:space="preserve"> (too old!) </w:t>
      </w:r>
    </w:p>
    <w:p w14:paraId="5CFF1DC9" w14:textId="5FA458EF" w:rsidR="00675F82" w:rsidRPr="007E1F68" w:rsidRDefault="00675F82" w:rsidP="00021A9E">
      <w:pPr>
        <w:tabs>
          <w:tab w:val="left" w:pos="450"/>
        </w:tabs>
        <w:contextualSpacing/>
        <w:jc w:val="both"/>
        <w:rPr>
          <w:rFonts w:asciiTheme="majorHAnsi" w:hAnsiTheme="majorHAnsi" w:cstheme="majorHAnsi"/>
          <w:color w:val="000000" w:themeColor="text1"/>
        </w:rPr>
      </w:pPr>
      <w:r w:rsidRPr="007E1F68">
        <w:rPr>
          <w:rFonts w:asciiTheme="majorHAnsi" w:hAnsiTheme="majorHAnsi" w:cstheme="majorHAnsi"/>
          <w:b/>
          <w:bCs/>
          <w:color w:val="000000" w:themeColor="text1"/>
        </w:rPr>
        <w:t>Conferences</w:t>
      </w:r>
      <w:r w:rsidRPr="007E1F68">
        <w:rPr>
          <w:rFonts w:asciiTheme="majorHAnsi" w:hAnsiTheme="majorHAnsi" w:cstheme="majorHAnsi"/>
          <w:color w:val="000000" w:themeColor="text1"/>
        </w:rPr>
        <w:t xml:space="preserve">: </w:t>
      </w:r>
    </w:p>
    <w:p w14:paraId="72F6DAB0" w14:textId="58EAB2F0" w:rsidR="00493E74" w:rsidRPr="00021A9E" w:rsidRDefault="00493E74" w:rsidP="00021A9E">
      <w:pPr>
        <w:pStyle w:val="ListParagraph"/>
        <w:numPr>
          <w:ilvl w:val="0"/>
          <w:numId w:val="21"/>
        </w:numPr>
        <w:tabs>
          <w:tab w:val="left" w:pos="450"/>
        </w:tabs>
        <w:ind w:left="1080"/>
        <w:jc w:val="both"/>
        <w:rPr>
          <w:rFonts w:asciiTheme="majorHAnsi" w:hAnsiTheme="majorHAnsi" w:cstheme="majorHAnsi"/>
          <w:color w:val="000000" w:themeColor="text1"/>
        </w:rPr>
      </w:pPr>
      <w:r w:rsidRPr="007E1F68">
        <w:rPr>
          <w:rFonts w:asciiTheme="majorHAnsi" w:hAnsiTheme="majorHAnsi" w:cstheme="majorHAnsi"/>
          <w:color w:val="000000" w:themeColor="text1"/>
        </w:rPr>
        <w:t xml:space="preserve">12/1 through 12/3 - New York State Preservation Conference.  Much of the focus was on Indigenous Peoples and </w:t>
      </w:r>
      <w:r w:rsidR="007A6491" w:rsidRPr="007E1F68">
        <w:rPr>
          <w:rFonts w:asciiTheme="majorHAnsi" w:hAnsiTheme="majorHAnsi" w:cstheme="majorHAnsi"/>
          <w:color w:val="000000" w:themeColor="text1"/>
        </w:rPr>
        <w:t xml:space="preserve">People of Color. </w:t>
      </w:r>
      <w:r w:rsidR="007E1F68" w:rsidRPr="007E1F68">
        <w:rPr>
          <w:rFonts w:asciiTheme="majorHAnsi" w:hAnsiTheme="majorHAnsi" w:cstheme="majorHAnsi"/>
          <w:color w:val="000000" w:themeColor="text1"/>
        </w:rPr>
        <w:t xml:space="preserve">Also, the economics of preservation. Discussion on the need for revisiting the granting practices for preservation to make money more accessible to underserved populations. That population includes rural folks. It was acknowledged that the biases are not just on ethnicity or color, but also on where you live. Rural communities do not have the same advantages as urban and suburban communities when it comes to preservation. </w:t>
      </w:r>
    </w:p>
    <w:p w14:paraId="0CE1095E" w14:textId="170870C2" w:rsidR="003A4573" w:rsidRPr="007E1F68" w:rsidRDefault="003A4573" w:rsidP="00021A9E">
      <w:pPr>
        <w:tabs>
          <w:tab w:val="left" w:pos="450"/>
        </w:tabs>
        <w:contextualSpacing/>
        <w:jc w:val="both"/>
        <w:rPr>
          <w:rFonts w:asciiTheme="majorHAnsi" w:hAnsiTheme="majorHAnsi" w:cstheme="majorHAnsi"/>
          <w:b/>
          <w:bCs/>
          <w:color w:val="000000" w:themeColor="text1"/>
        </w:rPr>
      </w:pPr>
      <w:r w:rsidRPr="007E1F68">
        <w:rPr>
          <w:rFonts w:asciiTheme="majorHAnsi" w:hAnsiTheme="majorHAnsi" w:cstheme="majorHAnsi"/>
          <w:b/>
          <w:bCs/>
          <w:color w:val="000000" w:themeColor="text1"/>
        </w:rPr>
        <w:t>Meetings:</w:t>
      </w:r>
    </w:p>
    <w:p w14:paraId="39DA708F" w14:textId="14C7078C" w:rsidR="00493E74" w:rsidRPr="007E1F68" w:rsidRDefault="00493E74" w:rsidP="00021A9E">
      <w:pPr>
        <w:pStyle w:val="ListParagraph"/>
        <w:numPr>
          <w:ilvl w:val="0"/>
          <w:numId w:val="21"/>
        </w:numPr>
        <w:tabs>
          <w:tab w:val="left" w:pos="450"/>
        </w:tabs>
        <w:ind w:left="1080"/>
        <w:jc w:val="both"/>
        <w:rPr>
          <w:rFonts w:asciiTheme="majorHAnsi" w:hAnsiTheme="majorHAnsi" w:cstheme="majorHAnsi"/>
          <w:color w:val="000000" w:themeColor="text1"/>
        </w:rPr>
      </w:pPr>
      <w:r w:rsidRPr="007E1F68">
        <w:rPr>
          <w:rFonts w:asciiTheme="majorHAnsi" w:hAnsiTheme="majorHAnsi" w:cstheme="majorHAnsi"/>
          <w:color w:val="000000" w:themeColor="text1"/>
        </w:rPr>
        <w:t xml:space="preserve"> 12/7    Wayne Historians Organization </w:t>
      </w:r>
      <w:r w:rsidR="00670BEC" w:rsidRPr="007E1F68">
        <w:rPr>
          <w:rFonts w:asciiTheme="majorHAnsi" w:hAnsiTheme="majorHAnsi" w:cstheme="majorHAnsi"/>
          <w:color w:val="000000" w:themeColor="text1"/>
        </w:rPr>
        <w:t>– Presented Bicentennial Dog &amp; Pony Show</w:t>
      </w:r>
      <w:r w:rsidR="005222A6" w:rsidRPr="007E1F68">
        <w:rPr>
          <w:rFonts w:asciiTheme="majorHAnsi" w:hAnsiTheme="majorHAnsi" w:cstheme="majorHAnsi"/>
          <w:color w:val="000000" w:themeColor="text1"/>
        </w:rPr>
        <w:t xml:space="preserve"> with Gene </w:t>
      </w:r>
      <w:proofErr w:type="spellStart"/>
      <w:r w:rsidR="005222A6" w:rsidRPr="007E1F68">
        <w:rPr>
          <w:rFonts w:asciiTheme="majorHAnsi" w:hAnsiTheme="majorHAnsi" w:cstheme="majorHAnsi"/>
          <w:color w:val="000000" w:themeColor="text1"/>
        </w:rPr>
        <w:t>Bavis</w:t>
      </w:r>
      <w:proofErr w:type="spellEnd"/>
      <w:r w:rsidR="005222A6" w:rsidRPr="007E1F68">
        <w:rPr>
          <w:rFonts w:asciiTheme="majorHAnsi" w:hAnsiTheme="majorHAnsi" w:cstheme="majorHAnsi"/>
          <w:color w:val="000000" w:themeColor="text1"/>
        </w:rPr>
        <w:t xml:space="preserve">. </w:t>
      </w:r>
      <w:r w:rsidR="00670BEC" w:rsidRPr="007E1F68">
        <w:rPr>
          <w:rFonts w:asciiTheme="majorHAnsi" w:hAnsiTheme="majorHAnsi" w:cstheme="majorHAnsi"/>
          <w:color w:val="000000" w:themeColor="text1"/>
        </w:rPr>
        <w:t xml:space="preserve"> </w:t>
      </w:r>
    </w:p>
    <w:p w14:paraId="6C51DB11" w14:textId="48A5D05A" w:rsidR="00826CE1" w:rsidRPr="007E1F68" w:rsidRDefault="00493E74" w:rsidP="00021A9E">
      <w:pPr>
        <w:pStyle w:val="ListParagraph"/>
        <w:numPr>
          <w:ilvl w:val="0"/>
          <w:numId w:val="21"/>
        </w:numPr>
        <w:tabs>
          <w:tab w:val="left" w:pos="450"/>
        </w:tabs>
        <w:ind w:left="1080"/>
        <w:jc w:val="both"/>
        <w:rPr>
          <w:rFonts w:asciiTheme="majorHAnsi" w:hAnsiTheme="majorHAnsi" w:cstheme="majorHAnsi"/>
          <w:color w:val="000000" w:themeColor="text1"/>
        </w:rPr>
      </w:pPr>
      <w:r w:rsidRPr="007E1F68">
        <w:rPr>
          <w:rFonts w:asciiTheme="majorHAnsi" w:hAnsiTheme="majorHAnsi" w:cstheme="majorHAnsi"/>
          <w:color w:val="000000" w:themeColor="text1"/>
        </w:rPr>
        <w:t xml:space="preserve"> 12/</w:t>
      </w:r>
      <w:proofErr w:type="gramStart"/>
      <w:r w:rsidR="00826CE1" w:rsidRPr="007E1F68">
        <w:rPr>
          <w:rFonts w:asciiTheme="majorHAnsi" w:hAnsiTheme="majorHAnsi" w:cstheme="majorHAnsi"/>
          <w:color w:val="000000" w:themeColor="text1"/>
        </w:rPr>
        <w:t>15  Bicentennial</w:t>
      </w:r>
      <w:proofErr w:type="gramEnd"/>
      <w:r w:rsidRPr="007E1F68">
        <w:rPr>
          <w:rFonts w:asciiTheme="majorHAnsi" w:hAnsiTheme="majorHAnsi" w:cstheme="majorHAnsi"/>
          <w:color w:val="000000" w:themeColor="text1"/>
        </w:rPr>
        <w:t xml:space="preserve"> Dog &amp; Pony Show</w:t>
      </w:r>
      <w:r w:rsidR="00826CE1" w:rsidRPr="007E1F68">
        <w:rPr>
          <w:rFonts w:asciiTheme="majorHAnsi" w:hAnsiTheme="majorHAnsi" w:cstheme="majorHAnsi"/>
          <w:color w:val="000000" w:themeColor="text1"/>
        </w:rPr>
        <w:t xml:space="preserve"> </w:t>
      </w:r>
    </w:p>
    <w:p w14:paraId="53455085" w14:textId="0356AC93" w:rsidR="00886DB9" w:rsidRPr="007E1F68" w:rsidRDefault="00493E74" w:rsidP="00021A9E">
      <w:pPr>
        <w:pStyle w:val="ListParagraph"/>
        <w:numPr>
          <w:ilvl w:val="0"/>
          <w:numId w:val="21"/>
        </w:numPr>
        <w:tabs>
          <w:tab w:val="left" w:pos="450"/>
        </w:tabs>
        <w:ind w:left="1080"/>
        <w:jc w:val="both"/>
        <w:rPr>
          <w:rFonts w:asciiTheme="majorHAnsi" w:hAnsiTheme="majorHAnsi" w:cstheme="majorHAnsi"/>
          <w:color w:val="000000" w:themeColor="text1"/>
        </w:rPr>
      </w:pPr>
      <w:r w:rsidRPr="007E1F68">
        <w:rPr>
          <w:rFonts w:asciiTheme="majorHAnsi" w:hAnsiTheme="majorHAnsi" w:cstheme="majorHAnsi"/>
          <w:color w:val="000000" w:themeColor="text1"/>
        </w:rPr>
        <w:t xml:space="preserve"> 12/</w:t>
      </w:r>
      <w:r w:rsidR="00670BEC" w:rsidRPr="007E1F68">
        <w:rPr>
          <w:rFonts w:asciiTheme="majorHAnsi" w:hAnsiTheme="majorHAnsi" w:cstheme="majorHAnsi"/>
          <w:color w:val="000000" w:themeColor="text1"/>
        </w:rPr>
        <w:t>29 Wayne</w:t>
      </w:r>
      <w:r w:rsidRPr="007E1F68">
        <w:rPr>
          <w:rFonts w:asciiTheme="majorHAnsi" w:hAnsiTheme="majorHAnsi" w:cstheme="majorHAnsi"/>
          <w:color w:val="000000" w:themeColor="text1"/>
        </w:rPr>
        <w:t xml:space="preserve"> County Municipal Historians</w:t>
      </w:r>
      <w:r w:rsidR="00670BEC" w:rsidRPr="007E1F68">
        <w:rPr>
          <w:rFonts w:asciiTheme="majorHAnsi" w:hAnsiTheme="majorHAnsi" w:cstheme="majorHAnsi"/>
          <w:color w:val="000000" w:themeColor="text1"/>
        </w:rPr>
        <w:t xml:space="preserve"> – to discuss the findings of the town establishment dates – from their respective divisions. See note below about Huron/Wolcott.</w:t>
      </w:r>
    </w:p>
    <w:p w14:paraId="029E5843" w14:textId="41CFA6E4" w:rsidR="002D544F" w:rsidRPr="00015FE5" w:rsidRDefault="0022790D" w:rsidP="00021A9E">
      <w:pPr>
        <w:tabs>
          <w:tab w:val="left" w:pos="450"/>
        </w:tabs>
        <w:ind w:left="720" w:hanging="720"/>
        <w:contextualSpacing/>
        <w:jc w:val="both"/>
        <w:rPr>
          <w:rFonts w:asciiTheme="majorHAnsi" w:hAnsiTheme="majorHAnsi" w:cstheme="majorHAnsi"/>
          <w:color w:val="FF0000"/>
        </w:rPr>
      </w:pPr>
      <w:r w:rsidRPr="00015FE5">
        <w:rPr>
          <w:rFonts w:asciiTheme="majorHAnsi" w:hAnsiTheme="majorHAnsi" w:cstheme="majorHAnsi"/>
          <w:color w:val="FF0000"/>
        </w:rPr>
        <w:tab/>
      </w:r>
      <w:r w:rsidR="0061734C" w:rsidRPr="00015FE5">
        <w:rPr>
          <w:rFonts w:asciiTheme="majorHAnsi" w:hAnsiTheme="majorHAnsi" w:cstheme="majorHAnsi"/>
          <w:color w:val="FF0000"/>
        </w:rPr>
        <w:t xml:space="preserve"> </w:t>
      </w:r>
      <w:r w:rsidRPr="00015FE5">
        <w:rPr>
          <w:rFonts w:asciiTheme="majorHAnsi" w:hAnsiTheme="majorHAnsi" w:cstheme="majorHAnsi"/>
          <w:color w:val="FF0000"/>
        </w:rPr>
        <w:t xml:space="preserve">        </w:t>
      </w:r>
      <w:r w:rsidRPr="00015FE5">
        <w:rPr>
          <w:rFonts w:asciiTheme="majorHAnsi" w:hAnsiTheme="majorHAnsi" w:cstheme="majorHAnsi"/>
          <w:color w:val="FF0000"/>
        </w:rPr>
        <w:tab/>
      </w:r>
    </w:p>
    <w:p w14:paraId="677B2467" w14:textId="77777777" w:rsidR="0022790D" w:rsidRPr="007E1F68" w:rsidRDefault="00E001F4" w:rsidP="00273153">
      <w:pPr>
        <w:pStyle w:val="ListParagraph"/>
        <w:numPr>
          <w:ilvl w:val="0"/>
          <w:numId w:val="9"/>
        </w:numPr>
        <w:tabs>
          <w:tab w:val="left" w:pos="450"/>
        </w:tabs>
        <w:ind w:left="0" w:firstLine="0"/>
        <w:jc w:val="both"/>
        <w:rPr>
          <w:rFonts w:asciiTheme="majorHAnsi" w:hAnsiTheme="majorHAnsi" w:cstheme="majorHAnsi"/>
          <w:b/>
          <w:bCs/>
          <w:color w:val="000000" w:themeColor="text1"/>
        </w:rPr>
      </w:pPr>
      <w:r w:rsidRPr="007E1F68">
        <w:rPr>
          <w:rFonts w:asciiTheme="majorHAnsi" w:hAnsiTheme="majorHAnsi" w:cstheme="majorHAnsi"/>
          <w:b/>
          <w:bCs/>
          <w:color w:val="000000" w:themeColor="text1"/>
        </w:rPr>
        <w:t>Research</w:t>
      </w:r>
      <w:r w:rsidR="00B6194C" w:rsidRPr="007E1F68">
        <w:rPr>
          <w:rFonts w:asciiTheme="majorHAnsi" w:hAnsiTheme="majorHAnsi" w:cstheme="majorHAnsi"/>
          <w:b/>
          <w:bCs/>
          <w:color w:val="000000" w:themeColor="text1"/>
        </w:rPr>
        <w:t>/</w:t>
      </w:r>
      <w:r w:rsidRPr="007E1F68">
        <w:rPr>
          <w:rFonts w:asciiTheme="majorHAnsi" w:hAnsiTheme="majorHAnsi" w:cstheme="majorHAnsi"/>
          <w:b/>
          <w:bCs/>
          <w:color w:val="000000" w:themeColor="text1"/>
        </w:rPr>
        <w:t>Writing</w:t>
      </w:r>
      <w:r w:rsidR="00B6194C" w:rsidRPr="007E1F68">
        <w:rPr>
          <w:rFonts w:asciiTheme="majorHAnsi" w:hAnsiTheme="majorHAnsi" w:cstheme="majorHAnsi"/>
          <w:b/>
          <w:bCs/>
          <w:color w:val="000000" w:themeColor="text1"/>
        </w:rPr>
        <w:t>/Projects</w:t>
      </w:r>
      <w:r w:rsidR="00092F48" w:rsidRPr="007E1F68">
        <w:rPr>
          <w:rFonts w:asciiTheme="majorHAnsi" w:hAnsiTheme="majorHAnsi" w:cstheme="majorHAnsi"/>
          <w:b/>
          <w:bCs/>
          <w:color w:val="000000" w:themeColor="text1"/>
        </w:rPr>
        <w:t>:</w:t>
      </w:r>
    </w:p>
    <w:p w14:paraId="66B83987" w14:textId="3F240456" w:rsidR="00656DB7" w:rsidRPr="007E1F68" w:rsidRDefault="0022790D" w:rsidP="004C6DB2">
      <w:pPr>
        <w:pStyle w:val="ListParagraph"/>
        <w:numPr>
          <w:ilvl w:val="0"/>
          <w:numId w:val="14"/>
        </w:numPr>
        <w:tabs>
          <w:tab w:val="left" w:pos="450"/>
        </w:tabs>
        <w:ind w:left="1080"/>
        <w:jc w:val="both"/>
        <w:rPr>
          <w:rFonts w:asciiTheme="majorHAnsi" w:hAnsiTheme="majorHAnsi" w:cstheme="majorHAnsi"/>
          <w:color w:val="000000" w:themeColor="text1"/>
        </w:rPr>
      </w:pPr>
      <w:r w:rsidRPr="007E1F68">
        <w:rPr>
          <w:rFonts w:asciiTheme="majorHAnsi" w:hAnsiTheme="majorHAnsi" w:cstheme="majorHAnsi"/>
          <w:color w:val="000000" w:themeColor="text1"/>
        </w:rPr>
        <w:t>Co</w:t>
      </w:r>
      <w:r w:rsidR="00670BEC" w:rsidRPr="007E1F68">
        <w:rPr>
          <w:rFonts w:asciiTheme="majorHAnsi" w:hAnsiTheme="majorHAnsi" w:cstheme="majorHAnsi"/>
          <w:color w:val="000000" w:themeColor="text1"/>
        </w:rPr>
        <w:t>ntinuing to modify, enhance, and build the</w:t>
      </w:r>
      <w:r w:rsidR="003A7CCB" w:rsidRPr="007E1F68">
        <w:rPr>
          <w:rFonts w:asciiTheme="majorHAnsi" w:hAnsiTheme="majorHAnsi" w:cstheme="majorHAnsi"/>
          <w:color w:val="000000" w:themeColor="text1"/>
        </w:rPr>
        <w:t xml:space="preserve"> </w:t>
      </w:r>
      <w:r w:rsidRPr="007E1F68">
        <w:rPr>
          <w:rFonts w:asciiTheme="majorHAnsi" w:hAnsiTheme="majorHAnsi" w:cstheme="majorHAnsi"/>
          <w:color w:val="000000" w:themeColor="text1"/>
        </w:rPr>
        <w:t>Bicentennial “Dog &amp; Pony Show”</w:t>
      </w:r>
      <w:r w:rsidR="003A7CCB" w:rsidRPr="007E1F68">
        <w:rPr>
          <w:rFonts w:asciiTheme="majorHAnsi" w:hAnsiTheme="majorHAnsi" w:cstheme="majorHAnsi"/>
          <w:color w:val="000000" w:themeColor="text1"/>
        </w:rPr>
        <w:t xml:space="preserve"> program</w:t>
      </w:r>
      <w:r w:rsidR="0061734C" w:rsidRPr="007E1F68">
        <w:rPr>
          <w:rFonts w:asciiTheme="majorHAnsi" w:hAnsiTheme="majorHAnsi" w:cstheme="majorHAnsi"/>
          <w:color w:val="000000" w:themeColor="text1"/>
        </w:rPr>
        <w:t xml:space="preserve">. </w:t>
      </w:r>
      <w:r w:rsidR="003A7CCB" w:rsidRPr="007E1F68">
        <w:rPr>
          <w:rFonts w:asciiTheme="majorHAnsi" w:hAnsiTheme="majorHAnsi" w:cstheme="majorHAnsi"/>
          <w:color w:val="000000" w:themeColor="text1"/>
        </w:rPr>
        <w:t>We</w:t>
      </w:r>
      <w:r w:rsidR="00670BEC" w:rsidRPr="007E1F68">
        <w:rPr>
          <w:rFonts w:asciiTheme="majorHAnsi" w:hAnsiTheme="majorHAnsi" w:cstheme="majorHAnsi"/>
          <w:color w:val="000000" w:themeColor="text1"/>
        </w:rPr>
        <w:t xml:space="preserve"> completed</w:t>
      </w:r>
      <w:r w:rsidR="003A7CCB" w:rsidRPr="007E1F68">
        <w:rPr>
          <w:rFonts w:asciiTheme="majorHAnsi" w:hAnsiTheme="majorHAnsi" w:cstheme="majorHAnsi"/>
          <w:color w:val="000000" w:themeColor="text1"/>
        </w:rPr>
        <w:t xml:space="preserve"> a </w:t>
      </w:r>
      <w:r w:rsidR="00670BEC" w:rsidRPr="007E1F68">
        <w:rPr>
          <w:rFonts w:asciiTheme="majorHAnsi" w:hAnsiTheme="majorHAnsi" w:cstheme="majorHAnsi"/>
          <w:color w:val="000000" w:themeColor="text1"/>
        </w:rPr>
        <w:t>4-minute</w:t>
      </w:r>
      <w:r w:rsidR="003A7CCB" w:rsidRPr="007E1F68">
        <w:rPr>
          <w:rFonts w:asciiTheme="majorHAnsi" w:hAnsiTheme="majorHAnsi" w:cstheme="majorHAnsi"/>
          <w:color w:val="000000" w:themeColor="text1"/>
        </w:rPr>
        <w:t xml:space="preserve"> video </w:t>
      </w:r>
      <w:r w:rsidR="0061734C" w:rsidRPr="007E1F68">
        <w:rPr>
          <w:rFonts w:asciiTheme="majorHAnsi" w:hAnsiTheme="majorHAnsi" w:cstheme="majorHAnsi"/>
          <w:color w:val="000000" w:themeColor="text1"/>
        </w:rPr>
        <w:t>for social media/YouTube</w:t>
      </w:r>
      <w:r w:rsidR="00670BEC" w:rsidRPr="007E1F68">
        <w:rPr>
          <w:rFonts w:asciiTheme="majorHAnsi" w:hAnsiTheme="majorHAnsi" w:cstheme="majorHAnsi"/>
          <w:color w:val="000000" w:themeColor="text1"/>
        </w:rPr>
        <w:t xml:space="preserve"> that will be uploaded to the </w:t>
      </w:r>
      <w:hyperlink r:id="rId7" w:history="1">
        <w:r w:rsidR="00670BEC" w:rsidRPr="007E1F68">
          <w:rPr>
            <w:rStyle w:val="Hyperlink"/>
            <w:rFonts w:asciiTheme="majorHAnsi" w:hAnsiTheme="majorHAnsi" w:cstheme="majorHAnsi"/>
            <w:color w:val="0432FF"/>
          </w:rPr>
          <w:t>Bicentennial Website</w:t>
        </w:r>
      </w:hyperlink>
      <w:r w:rsidR="00670BEC" w:rsidRPr="007E1F68">
        <w:rPr>
          <w:rFonts w:asciiTheme="majorHAnsi" w:hAnsiTheme="majorHAnsi" w:cstheme="majorHAnsi"/>
          <w:color w:val="000000" w:themeColor="text1"/>
        </w:rPr>
        <w:t xml:space="preserve"> this week</w:t>
      </w:r>
      <w:r w:rsidR="0061734C" w:rsidRPr="007E1F68">
        <w:rPr>
          <w:rFonts w:asciiTheme="majorHAnsi" w:hAnsiTheme="majorHAnsi" w:cstheme="majorHAnsi"/>
          <w:color w:val="000000" w:themeColor="text1"/>
        </w:rPr>
        <w:t xml:space="preserve">. A </w:t>
      </w:r>
      <w:r w:rsidR="00670BEC" w:rsidRPr="007E1F68">
        <w:rPr>
          <w:rFonts w:asciiTheme="majorHAnsi" w:hAnsiTheme="majorHAnsi" w:cstheme="majorHAnsi"/>
          <w:color w:val="000000" w:themeColor="text1"/>
        </w:rPr>
        <w:t xml:space="preserve">longer PowerPoint </w:t>
      </w:r>
      <w:r w:rsidR="0061734C" w:rsidRPr="007E1F68">
        <w:rPr>
          <w:rFonts w:asciiTheme="majorHAnsi" w:hAnsiTheme="majorHAnsi" w:cstheme="majorHAnsi"/>
          <w:color w:val="000000" w:themeColor="text1"/>
        </w:rPr>
        <w:t xml:space="preserve">version for service organizations, historical societies, town boards, </w:t>
      </w:r>
      <w:r w:rsidR="00B455C7" w:rsidRPr="007E1F68">
        <w:rPr>
          <w:rFonts w:asciiTheme="majorHAnsi" w:hAnsiTheme="majorHAnsi" w:cstheme="majorHAnsi"/>
          <w:color w:val="000000" w:themeColor="text1"/>
        </w:rPr>
        <w:t>et</w:t>
      </w:r>
      <w:r w:rsidR="00670BEC" w:rsidRPr="007E1F68">
        <w:rPr>
          <w:rFonts w:asciiTheme="majorHAnsi" w:hAnsiTheme="majorHAnsi" w:cstheme="majorHAnsi"/>
          <w:color w:val="000000" w:themeColor="text1"/>
        </w:rPr>
        <w:t>c. is also in the works.</w:t>
      </w:r>
      <w:r w:rsidR="001B3AD5" w:rsidRPr="007E1F68">
        <w:rPr>
          <w:rFonts w:asciiTheme="majorHAnsi" w:hAnsiTheme="majorHAnsi" w:cstheme="majorHAnsi"/>
          <w:color w:val="000000" w:themeColor="text1"/>
        </w:rPr>
        <w:t xml:space="preserve"> </w:t>
      </w:r>
      <w:r w:rsidR="00B455C7" w:rsidRPr="007E1F68">
        <w:rPr>
          <w:rFonts w:asciiTheme="majorHAnsi" w:hAnsiTheme="majorHAnsi" w:cstheme="majorHAnsi"/>
          <w:color w:val="000000" w:themeColor="text1"/>
        </w:rPr>
        <w:t xml:space="preserve"> </w:t>
      </w:r>
      <w:r w:rsidR="003A7CCB" w:rsidRPr="007E1F68">
        <w:rPr>
          <w:rFonts w:asciiTheme="majorHAnsi" w:hAnsiTheme="majorHAnsi" w:cstheme="majorHAnsi"/>
          <w:color w:val="000000" w:themeColor="text1"/>
        </w:rPr>
        <w:t xml:space="preserve">We completed a rack card and brochure that our Dog &amp; Pony Show committee designed. </w:t>
      </w:r>
      <w:r w:rsidR="00670BEC" w:rsidRPr="007E1F68">
        <w:rPr>
          <w:rFonts w:asciiTheme="majorHAnsi" w:hAnsiTheme="majorHAnsi" w:cstheme="majorHAnsi"/>
          <w:color w:val="000000" w:themeColor="text1"/>
        </w:rPr>
        <w:t xml:space="preserve">Those may also be viewed at </w:t>
      </w:r>
      <w:hyperlink r:id="rId8" w:history="1">
        <w:r w:rsidR="00670BEC" w:rsidRPr="007E1F68">
          <w:rPr>
            <w:rStyle w:val="Hyperlink"/>
            <w:rFonts w:asciiTheme="majorHAnsi" w:hAnsiTheme="majorHAnsi" w:cstheme="majorHAnsi"/>
            <w:color w:val="0432FF"/>
          </w:rPr>
          <w:t>http://www.waynecounty200.com</w:t>
        </w:r>
      </w:hyperlink>
      <w:r w:rsidR="00670BEC" w:rsidRPr="007E1F68">
        <w:rPr>
          <w:rFonts w:asciiTheme="majorHAnsi" w:hAnsiTheme="majorHAnsi" w:cstheme="majorHAnsi"/>
          <w:color w:val="000000" w:themeColor="text1"/>
        </w:rPr>
        <w:t>.</w:t>
      </w:r>
      <w:r w:rsidR="000F0C69">
        <w:rPr>
          <w:rFonts w:asciiTheme="majorHAnsi" w:hAnsiTheme="majorHAnsi" w:cstheme="majorHAnsi"/>
          <w:color w:val="000000" w:themeColor="text1"/>
        </w:rPr>
        <w:t xml:space="preserve"> </w:t>
      </w:r>
    </w:p>
    <w:p w14:paraId="2B187383" w14:textId="0D7308E2" w:rsidR="00670BEC" w:rsidRPr="00B9267D" w:rsidRDefault="00670BEC" w:rsidP="005222A6">
      <w:pPr>
        <w:pStyle w:val="ListParagraph"/>
        <w:numPr>
          <w:ilvl w:val="0"/>
          <w:numId w:val="14"/>
        </w:numPr>
        <w:tabs>
          <w:tab w:val="left" w:pos="450"/>
        </w:tabs>
        <w:ind w:left="1080"/>
        <w:jc w:val="both"/>
        <w:rPr>
          <w:rFonts w:asciiTheme="majorHAnsi" w:hAnsiTheme="majorHAnsi" w:cstheme="majorHAnsi"/>
          <w:color w:val="000000" w:themeColor="text1"/>
        </w:rPr>
      </w:pPr>
      <w:r w:rsidRPr="007E1F68">
        <w:rPr>
          <w:rFonts w:asciiTheme="majorHAnsi" w:hAnsiTheme="majorHAnsi" w:cstheme="majorHAnsi"/>
          <w:color w:val="000000" w:themeColor="text1"/>
        </w:rPr>
        <w:t xml:space="preserve">We launched a </w:t>
      </w:r>
      <w:hyperlink r:id="rId9" w:history="1">
        <w:r w:rsidRPr="007E1F68">
          <w:rPr>
            <w:rStyle w:val="Hyperlink"/>
            <w:rFonts w:asciiTheme="majorHAnsi" w:hAnsiTheme="majorHAnsi" w:cstheme="majorHAnsi"/>
            <w:color w:val="0432FF"/>
          </w:rPr>
          <w:t>Wayne County Bicentennial Page</w:t>
        </w:r>
      </w:hyperlink>
      <w:r w:rsidRPr="007E1F68">
        <w:rPr>
          <w:rFonts w:asciiTheme="majorHAnsi" w:hAnsiTheme="majorHAnsi" w:cstheme="majorHAnsi"/>
          <w:color w:val="000000" w:themeColor="text1"/>
        </w:rPr>
        <w:t xml:space="preserve"> on November 12, 2020. We provide daily postings on topics from historic markers, to historic photographs, to topics about Bicentennial projects in the works. The site has met with great success, now having over 1000 followers.</w:t>
      </w:r>
      <w:r w:rsidR="005222A6" w:rsidRPr="007E1F68">
        <w:rPr>
          <w:rFonts w:asciiTheme="majorHAnsi" w:hAnsiTheme="majorHAnsi" w:cstheme="majorHAnsi"/>
          <w:color w:val="000000" w:themeColor="text1"/>
        </w:rPr>
        <w:t xml:space="preserve"> Check it out!!! </w:t>
      </w:r>
      <w:r w:rsidRPr="007E1F68">
        <w:rPr>
          <w:rFonts w:asciiTheme="majorHAnsi" w:hAnsiTheme="majorHAnsi" w:cstheme="majorHAnsi"/>
          <w:color w:val="000000" w:themeColor="text1"/>
        </w:rPr>
        <w:t xml:space="preserve"> </w:t>
      </w:r>
      <w:hyperlink r:id="rId10" w:history="1">
        <w:r w:rsidR="005222A6" w:rsidRPr="007E1F68">
          <w:rPr>
            <w:rStyle w:val="Hyperlink"/>
            <w:rFonts w:asciiTheme="majorHAnsi" w:hAnsiTheme="majorHAnsi" w:cstheme="majorHAnsi"/>
            <w:color w:val="0432FF"/>
          </w:rPr>
          <w:t>https://www.facebook.com/waynecounty200</w:t>
        </w:r>
      </w:hyperlink>
    </w:p>
    <w:p w14:paraId="1D77191D" w14:textId="77777777" w:rsidR="00021A9E" w:rsidRPr="005222A6" w:rsidRDefault="00021A9E" w:rsidP="005222A6">
      <w:pPr>
        <w:tabs>
          <w:tab w:val="left" w:pos="450"/>
        </w:tabs>
        <w:jc w:val="both"/>
        <w:rPr>
          <w:rFonts w:asciiTheme="majorHAnsi" w:hAnsiTheme="majorHAnsi" w:cstheme="majorHAnsi"/>
          <w:color w:val="FF0000"/>
        </w:rPr>
      </w:pPr>
    </w:p>
    <w:p w14:paraId="47EBC198" w14:textId="32E8BB6E" w:rsidR="00396A3D" w:rsidRPr="00950691" w:rsidRDefault="007B4954" w:rsidP="00B615AF">
      <w:pPr>
        <w:pStyle w:val="ListParagraph"/>
        <w:numPr>
          <w:ilvl w:val="0"/>
          <w:numId w:val="9"/>
        </w:numPr>
        <w:ind w:left="450" w:hanging="450"/>
        <w:jc w:val="both"/>
        <w:rPr>
          <w:rFonts w:asciiTheme="majorHAnsi" w:eastAsia="Times New Roman" w:hAnsiTheme="majorHAnsi" w:cstheme="majorHAnsi"/>
          <w:color w:val="000000" w:themeColor="text1"/>
        </w:rPr>
      </w:pPr>
      <w:r w:rsidRPr="007E1F68">
        <w:rPr>
          <w:rFonts w:asciiTheme="majorHAnsi" w:hAnsiTheme="majorHAnsi" w:cstheme="majorHAnsi"/>
          <w:b/>
          <w:bCs/>
          <w:color w:val="000000" w:themeColor="text1"/>
        </w:rPr>
        <w:t>Inquiries</w:t>
      </w:r>
      <w:r w:rsidR="00950691" w:rsidRPr="007E1F68">
        <w:rPr>
          <w:rFonts w:asciiTheme="majorHAnsi" w:hAnsiTheme="majorHAnsi" w:cstheme="majorHAnsi"/>
          <w:b/>
          <w:bCs/>
          <w:color w:val="000000" w:themeColor="text1"/>
        </w:rPr>
        <w:t>/Other Research</w:t>
      </w:r>
      <w:r w:rsidR="00092F48" w:rsidRPr="007E1F68">
        <w:rPr>
          <w:rFonts w:asciiTheme="majorHAnsi" w:hAnsiTheme="majorHAnsi" w:cstheme="majorHAnsi"/>
          <w:b/>
          <w:bCs/>
          <w:color w:val="000000" w:themeColor="text1"/>
        </w:rPr>
        <w:t xml:space="preserve">:  </w:t>
      </w:r>
      <w:r w:rsidRPr="007E1F68">
        <w:rPr>
          <w:rFonts w:asciiTheme="majorHAnsi" w:hAnsiTheme="majorHAnsi" w:cstheme="majorHAnsi"/>
          <w:b/>
          <w:bCs/>
          <w:color w:val="000000" w:themeColor="text1"/>
        </w:rPr>
        <w:t xml:space="preserve"> </w:t>
      </w:r>
      <w:r w:rsidR="005222A6" w:rsidRPr="007E1F68">
        <w:rPr>
          <w:rFonts w:asciiTheme="majorHAnsi" w:hAnsiTheme="majorHAnsi" w:cstheme="majorHAnsi"/>
          <w:color w:val="000000" w:themeColor="text1"/>
        </w:rPr>
        <w:t xml:space="preserve">Seems like a good place to put this. A few months ago, </w:t>
      </w:r>
      <w:r w:rsidR="007E1F68">
        <w:rPr>
          <w:rFonts w:asciiTheme="majorHAnsi" w:hAnsiTheme="majorHAnsi" w:cstheme="majorHAnsi"/>
          <w:color w:val="000000" w:themeColor="text1"/>
        </w:rPr>
        <w:t xml:space="preserve">Rose Historian, </w:t>
      </w:r>
      <w:r w:rsidR="005222A6" w:rsidRPr="007E1F68">
        <w:rPr>
          <w:rFonts w:asciiTheme="majorHAnsi" w:hAnsiTheme="majorHAnsi" w:cstheme="majorHAnsi"/>
          <w:color w:val="000000" w:themeColor="text1"/>
        </w:rPr>
        <w:t>Melanie Maybe</w:t>
      </w:r>
      <w:r w:rsidR="007E1F68">
        <w:rPr>
          <w:rFonts w:asciiTheme="majorHAnsi" w:hAnsiTheme="majorHAnsi" w:cstheme="majorHAnsi"/>
          <w:color w:val="000000" w:themeColor="text1"/>
        </w:rPr>
        <w:t>,</w:t>
      </w:r>
      <w:r w:rsidR="005222A6" w:rsidRPr="007E1F68">
        <w:rPr>
          <w:rFonts w:asciiTheme="majorHAnsi" w:hAnsiTheme="majorHAnsi" w:cstheme="majorHAnsi"/>
          <w:color w:val="000000" w:themeColor="text1"/>
        </w:rPr>
        <w:t xml:space="preserve"> sent the Old-Wolcott Historians </w:t>
      </w:r>
      <w:r w:rsidR="007E1F68">
        <w:rPr>
          <w:rFonts w:asciiTheme="majorHAnsi" w:hAnsiTheme="majorHAnsi" w:cstheme="majorHAnsi"/>
          <w:color w:val="000000" w:themeColor="text1"/>
        </w:rPr>
        <w:t xml:space="preserve">a copy of </w:t>
      </w:r>
      <w:r w:rsidR="005222A6" w:rsidRPr="007E1F68">
        <w:rPr>
          <w:rFonts w:asciiTheme="majorHAnsi" w:hAnsiTheme="majorHAnsi" w:cstheme="majorHAnsi"/>
          <w:color w:val="000000" w:themeColor="text1"/>
        </w:rPr>
        <w:t>legislation</w:t>
      </w:r>
      <w:r w:rsidR="005222A6">
        <w:rPr>
          <w:rFonts w:asciiTheme="majorHAnsi" w:hAnsiTheme="majorHAnsi" w:cstheme="majorHAnsi"/>
          <w:color w:val="000000" w:themeColor="text1"/>
        </w:rPr>
        <w:t xml:space="preserve">, passed February 26, 1826 </w:t>
      </w:r>
      <w:r w:rsidR="005222A6">
        <w:rPr>
          <w:rFonts w:asciiTheme="majorHAnsi" w:hAnsiTheme="majorHAnsi" w:cstheme="majorHAnsi"/>
          <w:color w:val="000000" w:themeColor="text1"/>
        </w:rPr>
        <w:lastRenderedPageBreak/>
        <w:t xml:space="preserve">dividing the town of Wolcott into four separate towns – Butler, Huron, Rose, and Wolcott.  (attached in email) Through the various research dimensions of the Bicentennial, this document set off a chain reaction. Long story short, what was discovered by Gene </w:t>
      </w:r>
      <w:proofErr w:type="spellStart"/>
      <w:r w:rsidR="005222A6">
        <w:rPr>
          <w:rFonts w:asciiTheme="majorHAnsi" w:hAnsiTheme="majorHAnsi" w:cstheme="majorHAnsi"/>
          <w:color w:val="000000" w:themeColor="text1"/>
        </w:rPr>
        <w:t>Bavis</w:t>
      </w:r>
      <w:proofErr w:type="spellEnd"/>
      <w:r w:rsidR="005222A6">
        <w:rPr>
          <w:rFonts w:asciiTheme="majorHAnsi" w:hAnsiTheme="majorHAnsi" w:cstheme="majorHAnsi"/>
          <w:color w:val="000000" w:themeColor="text1"/>
        </w:rPr>
        <w:t>, Walworth Historian and Chair of the Bicentennial Committee, was that most of the towns were using</w:t>
      </w:r>
      <w:r w:rsidR="007E1F68">
        <w:rPr>
          <w:rFonts w:asciiTheme="majorHAnsi" w:hAnsiTheme="majorHAnsi" w:cstheme="majorHAnsi"/>
          <w:color w:val="000000" w:themeColor="text1"/>
        </w:rPr>
        <w:t xml:space="preserve"> for their founding date</w:t>
      </w:r>
      <w:r w:rsidR="005222A6">
        <w:rPr>
          <w:rFonts w:asciiTheme="majorHAnsi" w:hAnsiTheme="majorHAnsi" w:cstheme="majorHAnsi"/>
          <w:color w:val="000000" w:themeColor="text1"/>
        </w:rPr>
        <w:t xml:space="preserve"> the legislative date and not the date the law was to be enacted. </w:t>
      </w:r>
      <w:r w:rsidR="007E1F68">
        <w:rPr>
          <w:rFonts w:asciiTheme="majorHAnsi" w:hAnsiTheme="majorHAnsi" w:cstheme="majorHAnsi"/>
          <w:color w:val="000000" w:themeColor="text1"/>
        </w:rPr>
        <w:t xml:space="preserve">Technically the towns were still part of the parent town until the date specified in the legislation. </w:t>
      </w:r>
      <w:r w:rsidR="005222A6">
        <w:rPr>
          <w:rFonts w:asciiTheme="majorHAnsi" w:hAnsiTheme="majorHAnsi" w:cstheme="majorHAnsi"/>
          <w:color w:val="000000" w:themeColor="text1"/>
        </w:rPr>
        <w:t xml:space="preserve">In Huron, Rose, and Butler’s case – the legislation was passed February 26, 1826. </w:t>
      </w:r>
      <w:r w:rsidR="00950691">
        <w:rPr>
          <w:rFonts w:asciiTheme="majorHAnsi" w:hAnsiTheme="majorHAnsi" w:cstheme="majorHAnsi"/>
          <w:color w:val="000000" w:themeColor="text1"/>
        </w:rPr>
        <w:t>However,</w:t>
      </w:r>
      <w:r w:rsidR="005222A6">
        <w:rPr>
          <w:rFonts w:asciiTheme="majorHAnsi" w:hAnsiTheme="majorHAnsi" w:cstheme="majorHAnsi"/>
          <w:color w:val="000000" w:themeColor="text1"/>
        </w:rPr>
        <w:t xml:space="preserve"> the wording “</w:t>
      </w:r>
      <w:r w:rsidR="00950691">
        <w:rPr>
          <w:rFonts w:asciiTheme="majorHAnsi" w:hAnsiTheme="majorHAnsi" w:cstheme="majorHAnsi"/>
          <w:color w:val="000000" w:themeColor="text1"/>
        </w:rPr>
        <w:t xml:space="preserve">BE it enacted by the People of the State of New York, represented in Senate and Assembly, that </w:t>
      </w:r>
      <w:r w:rsidR="00950691" w:rsidRPr="00950691">
        <w:rPr>
          <w:rFonts w:asciiTheme="majorHAnsi" w:hAnsiTheme="majorHAnsi" w:cstheme="majorHAnsi"/>
          <w:color w:val="000000" w:themeColor="text1"/>
          <w:u w:val="single"/>
        </w:rPr>
        <w:t>from and after the first Monday of April next</w:t>
      </w:r>
      <w:r w:rsidR="00950691">
        <w:rPr>
          <w:rFonts w:asciiTheme="majorHAnsi" w:hAnsiTheme="majorHAnsi" w:cstheme="majorHAnsi"/>
          <w:color w:val="000000" w:themeColor="text1"/>
        </w:rPr>
        <w:t xml:space="preserve">, all that part of the now town of Wolcott </w:t>
      </w:r>
      <w:proofErr w:type="gramStart"/>
      <w:r w:rsidR="00950691">
        <w:rPr>
          <w:rFonts w:asciiTheme="majorHAnsi" w:hAnsiTheme="majorHAnsi" w:cstheme="majorHAnsi"/>
          <w:color w:val="000000" w:themeColor="text1"/>
        </w:rPr>
        <w:t>. . . .</w:t>
      </w:r>
      <w:proofErr w:type="gramEnd"/>
      <w:r w:rsidR="00950691">
        <w:rPr>
          <w:rFonts w:asciiTheme="majorHAnsi" w:hAnsiTheme="majorHAnsi" w:cstheme="majorHAnsi"/>
          <w:color w:val="000000" w:themeColor="text1"/>
        </w:rPr>
        <w:t xml:space="preserve">” </w:t>
      </w:r>
      <w:r w:rsidR="005222A6">
        <w:rPr>
          <w:rFonts w:asciiTheme="majorHAnsi" w:hAnsiTheme="majorHAnsi" w:cstheme="majorHAnsi"/>
          <w:color w:val="000000" w:themeColor="text1"/>
        </w:rPr>
        <w:t xml:space="preserve"> </w:t>
      </w:r>
      <w:r w:rsidR="00950691">
        <w:rPr>
          <w:rFonts w:asciiTheme="majorHAnsi" w:hAnsiTheme="majorHAnsi" w:cstheme="majorHAnsi"/>
          <w:color w:val="000000" w:themeColor="text1"/>
        </w:rPr>
        <w:t xml:space="preserve">The first Monday of April next is April 3, 1826. That is </w:t>
      </w:r>
      <w:proofErr w:type="gramStart"/>
      <w:r w:rsidR="00950691">
        <w:rPr>
          <w:rFonts w:asciiTheme="majorHAnsi" w:hAnsiTheme="majorHAnsi" w:cstheme="majorHAnsi"/>
          <w:color w:val="000000" w:themeColor="text1"/>
        </w:rPr>
        <w:t>actually when</w:t>
      </w:r>
      <w:proofErr w:type="gramEnd"/>
      <w:r w:rsidR="00950691">
        <w:rPr>
          <w:rFonts w:asciiTheme="majorHAnsi" w:hAnsiTheme="majorHAnsi" w:cstheme="majorHAnsi"/>
          <w:color w:val="000000" w:themeColor="text1"/>
        </w:rPr>
        <w:t xml:space="preserve"> Huron, and her sister</w:t>
      </w:r>
      <w:r w:rsidR="007E1F68">
        <w:rPr>
          <w:rFonts w:asciiTheme="majorHAnsi" w:hAnsiTheme="majorHAnsi" w:cstheme="majorHAnsi"/>
          <w:color w:val="000000" w:themeColor="text1"/>
        </w:rPr>
        <w:t xml:space="preserve"> towns</w:t>
      </w:r>
      <w:r w:rsidR="00950691">
        <w:rPr>
          <w:rFonts w:asciiTheme="majorHAnsi" w:hAnsiTheme="majorHAnsi" w:cstheme="majorHAnsi"/>
          <w:color w:val="000000" w:themeColor="text1"/>
        </w:rPr>
        <w:t xml:space="preserve"> became separate municipal entities. </w:t>
      </w:r>
    </w:p>
    <w:p w14:paraId="42EC16C6" w14:textId="346F8186" w:rsidR="00950691" w:rsidRDefault="00950691" w:rsidP="00950691">
      <w:pPr>
        <w:pStyle w:val="ListParagraph"/>
        <w:jc w:val="both"/>
        <w:rPr>
          <w:rFonts w:asciiTheme="majorHAnsi" w:hAnsiTheme="majorHAnsi" w:cstheme="majorHAnsi"/>
          <w:color w:val="000000" w:themeColor="text1"/>
        </w:rPr>
      </w:pPr>
      <w:r w:rsidRPr="00950691">
        <w:rPr>
          <w:rFonts w:asciiTheme="majorHAnsi" w:hAnsiTheme="majorHAnsi" w:cstheme="majorHAnsi"/>
          <w:color w:val="000000" w:themeColor="text1"/>
        </w:rPr>
        <w:t>So</w:t>
      </w:r>
      <w:r>
        <w:rPr>
          <w:rFonts w:asciiTheme="majorHAnsi" w:hAnsiTheme="majorHAnsi" w:cstheme="majorHAnsi"/>
          <w:color w:val="000000" w:themeColor="text1"/>
        </w:rPr>
        <w:t xml:space="preserve"> - - - wording has been suggested </w:t>
      </w:r>
      <w:proofErr w:type="gramStart"/>
      <w:r w:rsidR="007E1F68">
        <w:rPr>
          <w:rFonts w:asciiTheme="majorHAnsi" w:hAnsiTheme="majorHAnsi" w:cstheme="majorHAnsi"/>
          <w:color w:val="000000" w:themeColor="text1"/>
        </w:rPr>
        <w:t xml:space="preserve">in order </w:t>
      </w:r>
      <w:r>
        <w:rPr>
          <w:rFonts w:asciiTheme="majorHAnsi" w:hAnsiTheme="majorHAnsi" w:cstheme="majorHAnsi"/>
          <w:color w:val="000000" w:themeColor="text1"/>
        </w:rPr>
        <w:t>to</w:t>
      </w:r>
      <w:proofErr w:type="gramEnd"/>
      <w:r>
        <w:rPr>
          <w:rFonts w:asciiTheme="majorHAnsi" w:hAnsiTheme="majorHAnsi" w:cstheme="majorHAnsi"/>
          <w:color w:val="000000" w:themeColor="text1"/>
        </w:rPr>
        <w:t xml:space="preserve"> be inclusive of all the various components:</w:t>
      </w:r>
    </w:p>
    <w:p w14:paraId="2FDAA8EC" w14:textId="34C8CA3F" w:rsidR="00A15DBC" w:rsidRDefault="00950691" w:rsidP="007E1F68">
      <w:pPr>
        <w:tabs>
          <w:tab w:val="left" w:pos="9090"/>
        </w:tabs>
        <w:ind w:left="1260" w:right="1080" w:hanging="1260"/>
        <w:jc w:val="both"/>
        <w:rPr>
          <w:rFonts w:asciiTheme="majorHAnsi" w:eastAsia="Times New Roman" w:hAnsiTheme="majorHAnsi" w:cstheme="majorHAnsi"/>
          <w:color w:val="000000" w:themeColor="text1"/>
        </w:rPr>
      </w:pPr>
      <w:r>
        <w:rPr>
          <w:rFonts w:asciiTheme="majorHAnsi" w:eastAsia="Times New Roman" w:hAnsiTheme="majorHAnsi" w:cstheme="majorHAnsi"/>
          <w:color w:val="000000" w:themeColor="text1"/>
        </w:rPr>
        <w:tab/>
      </w:r>
      <w:r w:rsidR="00A15DBC">
        <w:rPr>
          <w:rFonts w:asciiTheme="majorHAnsi" w:eastAsia="Times New Roman" w:hAnsiTheme="majorHAnsi" w:cstheme="majorHAnsi"/>
          <w:color w:val="000000" w:themeColor="text1"/>
        </w:rPr>
        <w:t>“The</w:t>
      </w:r>
      <w:r>
        <w:rPr>
          <w:rFonts w:asciiTheme="majorHAnsi" w:eastAsia="Times New Roman" w:hAnsiTheme="majorHAnsi" w:cstheme="majorHAnsi"/>
          <w:color w:val="000000" w:themeColor="text1"/>
        </w:rPr>
        <w:t xml:space="preserve"> town of Huron was first settled in </w:t>
      </w:r>
      <w:r w:rsidR="00A15DBC">
        <w:rPr>
          <w:rFonts w:asciiTheme="majorHAnsi" w:eastAsia="Times New Roman" w:hAnsiTheme="majorHAnsi" w:cstheme="majorHAnsi"/>
          <w:color w:val="000000" w:themeColor="text1"/>
        </w:rPr>
        <w:t>1796</w:t>
      </w:r>
      <w:r>
        <w:rPr>
          <w:rFonts w:asciiTheme="majorHAnsi" w:eastAsia="Times New Roman" w:hAnsiTheme="majorHAnsi" w:cstheme="majorHAnsi"/>
          <w:color w:val="000000" w:themeColor="text1"/>
        </w:rPr>
        <w:t xml:space="preserve">. </w:t>
      </w:r>
      <w:r w:rsidR="00A15DBC">
        <w:rPr>
          <w:rFonts w:asciiTheme="majorHAnsi" w:eastAsia="Times New Roman" w:hAnsiTheme="majorHAnsi" w:cstheme="majorHAnsi"/>
          <w:color w:val="000000" w:themeColor="text1"/>
        </w:rPr>
        <w:t>O</w:t>
      </w:r>
      <w:r>
        <w:rPr>
          <w:rFonts w:asciiTheme="majorHAnsi" w:eastAsia="Times New Roman" w:hAnsiTheme="majorHAnsi" w:cstheme="majorHAnsi"/>
          <w:color w:val="000000" w:themeColor="text1"/>
        </w:rPr>
        <w:t xml:space="preserve">riginally part of </w:t>
      </w:r>
      <w:r w:rsidR="00A15DBC">
        <w:rPr>
          <w:rFonts w:asciiTheme="majorHAnsi" w:eastAsia="Times New Roman" w:hAnsiTheme="majorHAnsi" w:cstheme="majorHAnsi"/>
          <w:color w:val="000000" w:themeColor="text1"/>
        </w:rPr>
        <w:t xml:space="preserve">the Town of </w:t>
      </w:r>
      <w:r>
        <w:rPr>
          <w:rFonts w:asciiTheme="majorHAnsi" w:eastAsia="Times New Roman" w:hAnsiTheme="majorHAnsi" w:cstheme="majorHAnsi"/>
          <w:color w:val="000000" w:themeColor="text1"/>
        </w:rPr>
        <w:t xml:space="preserve">Wolcott until an act of the New York State </w:t>
      </w:r>
      <w:r w:rsidR="00A15DBC">
        <w:rPr>
          <w:rFonts w:asciiTheme="majorHAnsi" w:eastAsia="Times New Roman" w:hAnsiTheme="majorHAnsi" w:cstheme="majorHAnsi"/>
          <w:color w:val="000000" w:themeColor="text1"/>
        </w:rPr>
        <w:t>legislature divided Wolcott into four separate towns on February 25, 1826, the</w:t>
      </w:r>
      <w:r w:rsidR="00A15DBC">
        <w:rPr>
          <w:rFonts w:ascii="Arial" w:hAnsi="Arial" w:cs="Arial"/>
          <w:color w:val="202122"/>
          <w:sz w:val="21"/>
          <w:szCs w:val="21"/>
          <w:shd w:val="clear" w:color="auto" w:fill="FFFFFF"/>
        </w:rPr>
        <w:t xml:space="preserve"> town of Huron, then called Port Bay, became fully organized o</w:t>
      </w:r>
      <w:r w:rsidR="00A15DBC">
        <w:rPr>
          <w:rFonts w:asciiTheme="majorHAnsi" w:eastAsia="Times New Roman" w:hAnsiTheme="majorHAnsi" w:cstheme="majorHAnsi"/>
          <w:color w:val="000000" w:themeColor="text1"/>
        </w:rPr>
        <w:t xml:space="preserve">n April 3, 1826. The name Port Bay was changed to Huron on March 17, 1834.” </w:t>
      </w:r>
    </w:p>
    <w:p w14:paraId="1603A131" w14:textId="59C2FB45" w:rsidR="007E1F68" w:rsidRDefault="007E1F68" w:rsidP="007E1F68">
      <w:pPr>
        <w:tabs>
          <w:tab w:val="left" w:pos="9090"/>
        </w:tabs>
        <w:ind w:left="450" w:right="1080"/>
        <w:jc w:val="both"/>
      </w:pPr>
      <w:r>
        <w:rPr>
          <w:rFonts w:asciiTheme="majorHAnsi" w:eastAsia="Times New Roman" w:hAnsiTheme="majorHAnsi" w:cstheme="majorHAnsi"/>
          <w:color w:val="000000" w:themeColor="text1"/>
        </w:rPr>
        <w:t xml:space="preserve">I recommend Amy Kendall, town attorney, </w:t>
      </w:r>
      <w:proofErr w:type="gramStart"/>
      <w:r>
        <w:rPr>
          <w:rFonts w:asciiTheme="majorHAnsi" w:eastAsia="Times New Roman" w:hAnsiTheme="majorHAnsi" w:cstheme="majorHAnsi"/>
          <w:color w:val="000000" w:themeColor="text1"/>
        </w:rPr>
        <w:t>take a look</w:t>
      </w:r>
      <w:proofErr w:type="gramEnd"/>
      <w:r>
        <w:rPr>
          <w:rFonts w:asciiTheme="majorHAnsi" w:eastAsia="Times New Roman" w:hAnsiTheme="majorHAnsi" w:cstheme="majorHAnsi"/>
          <w:color w:val="000000" w:themeColor="text1"/>
        </w:rPr>
        <w:t xml:space="preserve"> at this. She has already seen the legislation and voiced her opinion on that. </w:t>
      </w:r>
    </w:p>
    <w:p w14:paraId="0E2B3953" w14:textId="728F3D66" w:rsidR="00950691" w:rsidRPr="00950691" w:rsidRDefault="00950691" w:rsidP="00950691">
      <w:pPr>
        <w:jc w:val="both"/>
        <w:rPr>
          <w:rFonts w:asciiTheme="majorHAnsi" w:eastAsia="Times New Roman" w:hAnsiTheme="majorHAnsi" w:cstheme="majorHAnsi"/>
          <w:color w:val="000000" w:themeColor="text1"/>
        </w:rPr>
      </w:pPr>
    </w:p>
    <w:p w14:paraId="042930C0" w14:textId="7A669A2C" w:rsidR="0022790D" w:rsidRPr="00015FE5" w:rsidRDefault="0022790D" w:rsidP="00273153">
      <w:pPr>
        <w:pStyle w:val="ListParagraph"/>
        <w:numPr>
          <w:ilvl w:val="0"/>
          <w:numId w:val="9"/>
        </w:numPr>
        <w:ind w:left="450" w:hanging="450"/>
        <w:jc w:val="both"/>
        <w:rPr>
          <w:rFonts w:asciiTheme="majorHAnsi" w:eastAsia="Times New Roman" w:hAnsiTheme="majorHAnsi" w:cstheme="majorHAnsi"/>
          <w:color w:val="000000" w:themeColor="text1"/>
        </w:rPr>
      </w:pPr>
      <w:r w:rsidRPr="00015FE5">
        <w:rPr>
          <w:rFonts w:asciiTheme="majorHAnsi" w:eastAsia="Times New Roman" w:hAnsiTheme="majorHAnsi" w:cstheme="majorHAnsi"/>
          <w:b/>
          <w:bCs/>
          <w:color w:val="000000" w:themeColor="text1"/>
        </w:rPr>
        <w:t>Donations</w:t>
      </w:r>
      <w:r w:rsidR="005473ED" w:rsidRPr="00015FE5">
        <w:rPr>
          <w:rFonts w:asciiTheme="majorHAnsi" w:eastAsia="Times New Roman" w:hAnsiTheme="majorHAnsi" w:cstheme="majorHAnsi"/>
          <w:b/>
          <w:bCs/>
          <w:color w:val="000000" w:themeColor="text1"/>
        </w:rPr>
        <w:t>/Grants/Gifts:</w:t>
      </w:r>
    </w:p>
    <w:p w14:paraId="4D358085" w14:textId="1128C242" w:rsidR="00396A3D" w:rsidRDefault="00396A3D" w:rsidP="00396A3D">
      <w:pPr>
        <w:pStyle w:val="ListParagraph"/>
        <w:numPr>
          <w:ilvl w:val="0"/>
          <w:numId w:val="19"/>
        </w:numPr>
        <w:ind w:left="1080"/>
        <w:jc w:val="both"/>
        <w:rPr>
          <w:rFonts w:asciiTheme="majorHAnsi" w:eastAsia="Times New Roman" w:hAnsiTheme="majorHAnsi" w:cstheme="majorHAnsi"/>
          <w:color w:val="000000" w:themeColor="text1"/>
        </w:rPr>
      </w:pPr>
      <w:r w:rsidRPr="00015FE5">
        <w:rPr>
          <w:rFonts w:asciiTheme="majorHAnsi" w:eastAsia="Times New Roman" w:hAnsiTheme="majorHAnsi" w:cstheme="majorHAnsi"/>
          <w:color w:val="000000" w:themeColor="text1"/>
        </w:rPr>
        <w:t xml:space="preserve">Received </w:t>
      </w:r>
      <w:r w:rsidR="00670BEC">
        <w:rPr>
          <w:rFonts w:asciiTheme="majorHAnsi" w:eastAsia="Times New Roman" w:hAnsiTheme="majorHAnsi" w:cstheme="majorHAnsi"/>
          <w:color w:val="000000" w:themeColor="text1"/>
        </w:rPr>
        <w:t xml:space="preserve">check from </w:t>
      </w:r>
      <w:r w:rsidRPr="00015FE5">
        <w:rPr>
          <w:rFonts w:asciiTheme="majorHAnsi" w:eastAsia="Times New Roman" w:hAnsiTheme="majorHAnsi" w:cstheme="majorHAnsi"/>
          <w:color w:val="000000" w:themeColor="text1"/>
        </w:rPr>
        <w:t xml:space="preserve">Hoffman Foundation </w:t>
      </w:r>
      <w:r w:rsidR="00670BEC">
        <w:rPr>
          <w:rFonts w:asciiTheme="majorHAnsi" w:eastAsia="Times New Roman" w:hAnsiTheme="majorHAnsi" w:cstheme="majorHAnsi"/>
          <w:color w:val="000000" w:themeColor="text1"/>
        </w:rPr>
        <w:t>for a g</w:t>
      </w:r>
      <w:r w:rsidRPr="00015FE5">
        <w:rPr>
          <w:rFonts w:asciiTheme="majorHAnsi" w:eastAsia="Times New Roman" w:hAnsiTheme="majorHAnsi" w:cstheme="majorHAnsi"/>
          <w:color w:val="000000" w:themeColor="text1"/>
        </w:rPr>
        <w:t>rant in the amount of $400 to be used for Children’s Play Exhibit at the Dayton Mills Schoolhouse. (December 22, 2020)</w:t>
      </w:r>
      <w:r w:rsidR="00670BEC">
        <w:rPr>
          <w:rFonts w:asciiTheme="majorHAnsi" w:eastAsia="Times New Roman" w:hAnsiTheme="majorHAnsi" w:cstheme="majorHAnsi"/>
          <w:color w:val="000000" w:themeColor="text1"/>
        </w:rPr>
        <w:t xml:space="preserve">. </w:t>
      </w:r>
    </w:p>
    <w:p w14:paraId="63B112B9" w14:textId="419BF70B" w:rsidR="007A6491" w:rsidRPr="00021A9E" w:rsidRDefault="007A6491" w:rsidP="00021A9E">
      <w:pPr>
        <w:pStyle w:val="ListParagraph"/>
        <w:numPr>
          <w:ilvl w:val="0"/>
          <w:numId w:val="19"/>
        </w:numPr>
        <w:ind w:left="1080"/>
        <w:jc w:val="both"/>
        <w:rPr>
          <w:rFonts w:asciiTheme="majorHAnsi" w:eastAsia="Times New Roman" w:hAnsiTheme="majorHAnsi" w:cstheme="majorHAnsi"/>
          <w:color w:val="000000" w:themeColor="text1"/>
        </w:rPr>
      </w:pPr>
      <w:r>
        <w:rPr>
          <w:rFonts w:asciiTheme="majorHAnsi" w:eastAsia="Times New Roman" w:hAnsiTheme="majorHAnsi" w:cstheme="majorHAnsi"/>
          <w:color w:val="000000" w:themeColor="text1"/>
        </w:rPr>
        <w:t xml:space="preserve">Donation from Al and Mary </w:t>
      </w:r>
      <w:proofErr w:type="spellStart"/>
      <w:r>
        <w:rPr>
          <w:rFonts w:asciiTheme="majorHAnsi" w:eastAsia="Times New Roman" w:hAnsiTheme="majorHAnsi" w:cstheme="majorHAnsi"/>
          <w:color w:val="000000" w:themeColor="text1"/>
        </w:rPr>
        <w:t>Isselhard</w:t>
      </w:r>
      <w:proofErr w:type="spellEnd"/>
      <w:r>
        <w:rPr>
          <w:rFonts w:asciiTheme="majorHAnsi" w:eastAsia="Times New Roman" w:hAnsiTheme="majorHAnsi" w:cstheme="majorHAnsi"/>
          <w:color w:val="000000" w:themeColor="text1"/>
        </w:rPr>
        <w:t xml:space="preserve"> – Black and White aerial photo of North Huron. Circa 1950s. </w:t>
      </w:r>
      <w:proofErr w:type="gramStart"/>
      <w:r>
        <w:rPr>
          <w:rFonts w:asciiTheme="majorHAnsi" w:eastAsia="Times New Roman" w:hAnsiTheme="majorHAnsi" w:cstheme="majorHAnsi"/>
          <w:color w:val="000000" w:themeColor="text1"/>
        </w:rPr>
        <w:t>Very similar</w:t>
      </w:r>
      <w:proofErr w:type="gramEnd"/>
      <w:r>
        <w:rPr>
          <w:rFonts w:asciiTheme="majorHAnsi" w:eastAsia="Times New Roman" w:hAnsiTheme="majorHAnsi" w:cstheme="majorHAnsi"/>
          <w:color w:val="000000" w:themeColor="text1"/>
        </w:rPr>
        <w:t xml:space="preserve"> to the Cornell Aerial map of this area from 1954. Check it out. </w:t>
      </w:r>
      <w:hyperlink r:id="rId11" w:history="1">
        <w:r w:rsidR="00417D65" w:rsidRPr="00E67A9E">
          <w:rPr>
            <w:rStyle w:val="Hyperlink"/>
            <w:rFonts w:asciiTheme="majorHAnsi" w:eastAsia="Times New Roman" w:hAnsiTheme="majorHAnsi" w:cstheme="majorHAnsi"/>
          </w:rPr>
          <w:t>https://digital.library.cornell.edu/catalog/ss:201123</w:t>
        </w:r>
      </w:hyperlink>
    </w:p>
    <w:p w14:paraId="2F7C4957" w14:textId="77777777" w:rsidR="007E2495" w:rsidRPr="00015FE5" w:rsidRDefault="007E2495" w:rsidP="001B3AD5">
      <w:pPr>
        <w:rPr>
          <w:rFonts w:asciiTheme="majorHAnsi" w:eastAsia="Times New Roman" w:hAnsiTheme="majorHAnsi" w:cstheme="majorHAnsi"/>
          <w:b/>
          <w:bCs/>
          <w:color w:val="FF0000"/>
        </w:rPr>
      </w:pPr>
    </w:p>
    <w:p w14:paraId="49FA4281" w14:textId="2725CF80" w:rsidR="00703CE6" w:rsidRPr="00015FE5" w:rsidRDefault="00B455C7" w:rsidP="00FA6D70">
      <w:pPr>
        <w:pStyle w:val="ListParagraph"/>
        <w:numPr>
          <w:ilvl w:val="0"/>
          <w:numId w:val="9"/>
        </w:numPr>
        <w:spacing w:line="276" w:lineRule="auto"/>
        <w:ind w:left="450" w:hanging="450"/>
        <w:jc w:val="both"/>
        <w:rPr>
          <w:rFonts w:asciiTheme="majorHAnsi" w:hAnsiTheme="majorHAnsi" w:cstheme="majorHAnsi"/>
          <w:color w:val="000000" w:themeColor="text1"/>
        </w:rPr>
      </w:pPr>
      <w:r w:rsidRPr="00015FE5">
        <w:rPr>
          <w:rFonts w:asciiTheme="majorHAnsi" w:eastAsia="Times New Roman" w:hAnsiTheme="majorHAnsi" w:cstheme="majorHAnsi"/>
          <w:b/>
          <w:bCs/>
          <w:color w:val="000000" w:themeColor="text1"/>
        </w:rPr>
        <w:t>Building</w:t>
      </w:r>
      <w:r w:rsidR="001B3AD5" w:rsidRPr="00015FE5">
        <w:rPr>
          <w:rFonts w:asciiTheme="majorHAnsi" w:eastAsia="Times New Roman" w:hAnsiTheme="majorHAnsi" w:cstheme="majorHAnsi"/>
          <w:b/>
          <w:bCs/>
          <w:color w:val="000000" w:themeColor="text1"/>
        </w:rPr>
        <w:t>s</w:t>
      </w:r>
      <w:r w:rsidR="00396A3D" w:rsidRPr="00015FE5">
        <w:rPr>
          <w:rFonts w:asciiTheme="majorHAnsi" w:eastAsia="Times New Roman" w:hAnsiTheme="majorHAnsi" w:cstheme="majorHAnsi"/>
          <w:b/>
          <w:bCs/>
          <w:color w:val="000000" w:themeColor="text1"/>
        </w:rPr>
        <w:t>/Signs/Properties</w:t>
      </w:r>
      <w:r w:rsidRPr="00015FE5">
        <w:rPr>
          <w:rFonts w:asciiTheme="majorHAnsi" w:eastAsia="Times New Roman" w:hAnsiTheme="majorHAnsi" w:cstheme="majorHAnsi"/>
          <w:b/>
          <w:bCs/>
          <w:color w:val="000000" w:themeColor="text1"/>
        </w:rPr>
        <w:t>:</w:t>
      </w:r>
      <w:r w:rsidR="0002116C" w:rsidRPr="00015FE5">
        <w:rPr>
          <w:rFonts w:asciiTheme="majorHAnsi" w:eastAsia="Times New Roman" w:hAnsiTheme="majorHAnsi" w:cstheme="majorHAnsi"/>
          <w:b/>
          <w:bCs/>
          <w:color w:val="000000" w:themeColor="text1"/>
        </w:rPr>
        <w:t xml:space="preserve">  </w:t>
      </w:r>
    </w:p>
    <w:p w14:paraId="66EFCCC9" w14:textId="12278512" w:rsidR="005222A6" w:rsidRPr="007A6491" w:rsidRDefault="00396A3D" w:rsidP="005222A6">
      <w:pPr>
        <w:pStyle w:val="ListParagraph"/>
        <w:numPr>
          <w:ilvl w:val="0"/>
          <w:numId w:val="19"/>
        </w:numPr>
        <w:spacing w:line="276" w:lineRule="auto"/>
        <w:ind w:left="1080"/>
        <w:jc w:val="both"/>
        <w:rPr>
          <w:rFonts w:asciiTheme="majorHAnsi" w:hAnsiTheme="majorHAnsi" w:cstheme="majorHAnsi"/>
          <w:color w:val="FF0000"/>
        </w:rPr>
      </w:pPr>
      <w:r w:rsidRPr="00015FE5">
        <w:rPr>
          <w:rFonts w:asciiTheme="majorHAnsi" w:eastAsia="Times New Roman" w:hAnsiTheme="majorHAnsi" w:cstheme="majorHAnsi"/>
          <w:color w:val="000000" w:themeColor="text1"/>
        </w:rPr>
        <w:t xml:space="preserve">Many thanks to Gerrit </w:t>
      </w:r>
      <w:proofErr w:type="spellStart"/>
      <w:r w:rsidRPr="00015FE5">
        <w:rPr>
          <w:rFonts w:asciiTheme="majorHAnsi" w:eastAsia="Times New Roman" w:hAnsiTheme="majorHAnsi" w:cstheme="majorHAnsi"/>
          <w:color w:val="000000" w:themeColor="text1"/>
        </w:rPr>
        <w:t>Reyn</w:t>
      </w:r>
      <w:proofErr w:type="spellEnd"/>
      <w:r w:rsidRPr="00015FE5">
        <w:rPr>
          <w:rFonts w:asciiTheme="majorHAnsi" w:eastAsia="Times New Roman" w:hAnsiTheme="majorHAnsi" w:cstheme="majorHAnsi"/>
          <w:color w:val="000000" w:themeColor="text1"/>
        </w:rPr>
        <w:t xml:space="preserve"> and his </w:t>
      </w:r>
      <w:r w:rsidR="005222A6">
        <w:rPr>
          <w:rFonts w:asciiTheme="majorHAnsi" w:eastAsia="Times New Roman" w:hAnsiTheme="majorHAnsi" w:cstheme="majorHAnsi"/>
          <w:color w:val="000000" w:themeColor="text1"/>
        </w:rPr>
        <w:t xml:space="preserve">highway </w:t>
      </w:r>
      <w:r w:rsidRPr="00015FE5">
        <w:rPr>
          <w:rFonts w:asciiTheme="majorHAnsi" w:eastAsia="Times New Roman" w:hAnsiTheme="majorHAnsi" w:cstheme="majorHAnsi"/>
          <w:color w:val="000000" w:themeColor="text1"/>
        </w:rPr>
        <w:t>crew for the installation of the Pomeroy Historic Marker</w:t>
      </w:r>
      <w:r w:rsidR="00015FE5" w:rsidRPr="00015FE5">
        <w:rPr>
          <w:rFonts w:asciiTheme="majorHAnsi" w:eastAsia="Times New Roman" w:hAnsiTheme="majorHAnsi" w:cstheme="majorHAnsi"/>
          <w:color w:val="000000" w:themeColor="text1"/>
        </w:rPr>
        <w:t xml:space="preserve"> commemorating Reveren</w:t>
      </w:r>
      <w:r w:rsidR="005222A6">
        <w:rPr>
          <w:rFonts w:asciiTheme="majorHAnsi" w:eastAsia="Times New Roman" w:hAnsiTheme="majorHAnsi" w:cstheme="majorHAnsi"/>
          <w:color w:val="000000" w:themeColor="text1"/>
        </w:rPr>
        <w:t>d</w:t>
      </w:r>
      <w:r w:rsidR="00015FE5" w:rsidRPr="00015FE5">
        <w:rPr>
          <w:rFonts w:asciiTheme="majorHAnsi" w:eastAsia="Times New Roman" w:hAnsiTheme="majorHAnsi" w:cstheme="majorHAnsi"/>
          <w:color w:val="000000" w:themeColor="text1"/>
        </w:rPr>
        <w:t xml:space="preserve"> Fay Hovey Purdy (Purdy’s Landing)</w:t>
      </w:r>
      <w:r w:rsidRPr="00015FE5">
        <w:rPr>
          <w:rFonts w:asciiTheme="majorHAnsi" w:eastAsia="Times New Roman" w:hAnsiTheme="majorHAnsi" w:cstheme="majorHAnsi"/>
          <w:color w:val="000000" w:themeColor="text1"/>
        </w:rPr>
        <w:t xml:space="preserve"> on Lake Bluff Road at the home of </w:t>
      </w:r>
      <w:r w:rsidR="00015FE5" w:rsidRPr="00015FE5">
        <w:rPr>
          <w:rFonts w:asciiTheme="majorHAnsi" w:eastAsia="Times New Roman" w:hAnsiTheme="majorHAnsi" w:cstheme="majorHAnsi"/>
          <w:color w:val="000000" w:themeColor="text1"/>
        </w:rPr>
        <w:t xml:space="preserve">Paul and Cathy Stewart. </w:t>
      </w:r>
      <w:r w:rsidR="005222A6">
        <w:rPr>
          <w:rFonts w:asciiTheme="majorHAnsi" w:eastAsia="Times New Roman" w:hAnsiTheme="majorHAnsi" w:cstheme="majorHAnsi"/>
          <w:color w:val="000000" w:themeColor="text1"/>
        </w:rPr>
        <w:t>This sign has been very well received by all – in the area and on social media. An article in the local newspapers will be forthcoming</w:t>
      </w:r>
      <w:r w:rsidR="007A6491">
        <w:rPr>
          <w:rFonts w:asciiTheme="majorHAnsi" w:eastAsia="Times New Roman" w:hAnsiTheme="majorHAnsi" w:cstheme="majorHAnsi"/>
          <w:color w:val="000000" w:themeColor="text1"/>
        </w:rPr>
        <w:t>.</w:t>
      </w:r>
    </w:p>
    <w:p w14:paraId="6EEF50B7" w14:textId="578394D0" w:rsidR="00015FE5" w:rsidRPr="007A6491" w:rsidRDefault="007A6491" w:rsidP="00015FE5">
      <w:pPr>
        <w:pStyle w:val="ListParagraph"/>
        <w:numPr>
          <w:ilvl w:val="0"/>
          <w:numId w:val="19"/>
        </w:numPr>
        <w:spacing w:line="276" w:lineRule="auto"/>
        <w:ind w:left="1080"/>
        <w:jc w:val="both"/>
        <w:rPr>
          <w:rFonts w:asciiTheme="majorHAnsi" w:hAnsiTheme="majorHAnsi" w:cstheme="majorHAnsi"/>
          <w:color w:val="000000" w:themeColor="text1"/>
        </w:rPr>
      </w:pPr>
      <w:r w:rsidRPr="007A6491">
        <w:rPr>
          <w:rFonts w:asciiTheme="majorHAnsi" w:hAnsiTheme="majorHAnsi" w:cstheme="majorHAnsi"/>
          <w:color w:val="000000" w:themeColor="text1"/>
        </w:rPr>
        <w:t xml:space="preserve">Dayton Mills Schoolhouse – May want to have Bob Crane </w:t>
      </w:r>
      <w:proofErr w:type="gramStart"/>
      <w:r w:rsidRPr="007A6491">
        <w:rPr>
          <w:rFonts w:asciiTheme="majorHAnsi" w:hAnsiTheme="majorHAnsi" w:cstheme="majorHAnsi"/>
          <w:color w:val="000000" w:themeColor="text1"/>
        </w:rPr>
        <w:t>take a look</w:t>
      </w:r>
      <w:proofErr w:type="gramEnd"/>
      <w:r w:rsidRPr="007A6491">
        <w:rPr>
          <w:rFonts w:asciiTheme="majorHAnsi" w:hAnsiTheme="majorHAnsi" w:cstheme="majorHAnsi"/>
          <w:color w:val="000000" w:themeColor="text1"/>
        </w:rPr>
        <w:t xml:space="preserve"> at the trees at the schoolhouse. Some of the branches are getting punky. I have been picking up more branches on the ground this year than past years. It might be good to get rid of some of the more troublesome spots before they fall on the schoolhouse. </w:t>
      </w:r>
    </w:p>
    <w:p w14:paraId="6DF0C61A" w14:textId="77777777" w:rsidR="007A6491" w:rsidRPr="00015FE5" w:rsidRDefault="007A6491" w:rsidP="007A6491">
      <w:pPr>
        <w:pStyle w:val="ListParagraph"/>
        <w:spacing w:line="276" w:lineRule="auto"/>
        <w:ind w:left="1080"/>
        <w:jc w:val="both"/>
        <w:rPr>
          <w:rFonts w:asciiTheme="majorHAnsi" w:hAnsiTheme="majorHAnsi" w:cstheme="majorHAnsi"/>
          <w:color w:val="FF0000"/>
        </w:rPr>
      </w:pPr>
    </w:p>
    <w:p w14:paraId="1FB26A4B" w14:textId="327936B7" w:rsidR="00031AB8" w:rsidRPr="008138DF" w:rsidRDefault="00A06400" w:rsidP="00396A3D">
      <w:pPr>
        <w:pStyle w:val="ListParagraph"/>
        <w:numPr>
          <w:ilvl w:val="0"/>
          <w:numId w:val="9"/>
        </w:numPr>
        <w:spacing w:line="276" w:lineRule="auto"/>
        <w:ind w:left="450" w:hanging="450"/>
        <w:jc w:val="both"/>
        <w:rPr>
          <w:rFonts w:asciiTheme="majorHAnsi" w:hAnsiTheme="majorHAnsi" w:cstheme="majorHAnsi"/>
          <w:color w:val="000000" w:themeColor="text1"/>
        </w:rPr>
      </w:pPr>
      <w:r w:rsidRPr="008138DF">
        <w:rPr>
          <w:rFonts w:asciiTheme="majorHAnsi" w:hAnsiTheme="majorHAnsi" w:cstheme="majorHAnsi"/>
          <w:color w:val="000000" w:themeColor="text1"/>
          <w:u w:val="single"/>
        </w:rPr>
        <w:t>202</w:t>
      </w:r>
      <w:r w:rsidR="003A7CCB" w:rsidRPr="008138DF">
        <w:rPr>
          <w:rFonts w:asciiTheme="majorHAnsi" w:hAnsiTheme="majorHAnsi" w:cstheme="majorHAnsi"/>
          <w:color w:val="000000" w:themeColor="text1"/>
          <w:u w:val="single"/>
        </w:rPr>
        <w:t>1</w:t>
      </w:r>
      <w:r w:rsidRPr="008138DF">
        <w:rPr>
          <w:rFonts w:asciiTheme="majorHAnsi" w:hAnsiTheme="majorHAnsi" w:cstheme="majorHAnsi"/>
          <w:color w:val="000000" w:themeColor="text1"/>
          <w:u w:val="single"/>
        </w:rPr>
        <w:t xml:space="preserve"> </w:t>
      </w:r>
      <w:r w:rsidR="0047567E" w:rsidRPr="008138DF">
        <w:rPr>
          <w:rFonts w:asciiTheme="majorHAnsi" w:hAnsiTheme="majorHAnsi" w:cstheme="majorHAnsi"/>
          <w:color w:val="000000" w:themeColor="text1"/>
          <w:u w:val="single"/>
        </w:rPr>
        <w:t xml:space="preserve">Calendar </w:t>
      </w:r>
      <w:r w:rsidRPr="008138DF">
        <w:rPr>
          <w:rFonts w:asciiTheme="majorHAnsi" w:hAnsiTheme="majorHAnsi" w:cstheme="majorHAnsi"/>
          <w:color w:val="000000" w:themeColor="text1"/>
          <w:u w:val="single"/>
        </w:rPr>
        <w:t>Events for Historic Huron</w:t>
      </w:r>
      <w:r w:rsidR="003A7CCB" w:rsidRPr="008138DF">
        <w:rPr>
          <w:rFonts w:asciiTheme="majorHAnsi" w:hAnsiTheme="majorHAnsi" w:cstheme="majorHAnsi"/>
          <w:color w:val="000000" w:themeColor="text1"/>
          <w:u w:val="single"/>
        </w:rPr>
        <w:t xml:space="preserve"> TBD</w:t>
      </w:r>
      <w:r w:rsidRPr="008138DF">
        <w:rPr>
          <w:rFonts w:asciiTheme="majorHAnsi" w:hAnsiTheme="majorHAnsi" w:cstheme="majorHAnsi"/>
          <w:color w:val="000000" w:themeColor="text1"/>
        </w:rPr>
        <w:t>:</w:t>
      </w:r>
    </w:p>
    <w:p w14:paraId="6F34CE70" w14:textId="7428BC77" w:rsidR="005222A6" w:rsidRPr="008138DF" w:rsidRDefault="005222A6" w:rsidP="005222A6">
      <w:pPr>
        <w:pStyle w:val="ListParagraph"/>
        <w:numPr>
          <w:ilvl w:val="0"/>
          <w:numId w:val="24"/>
        </w:numPr>
        <w:spacing w:line="276" w:lineRule="auto"/>
        <w:ind w:hanging="450"/>
        <w:jc w:val="both"/>
        <w:rPr>
          <w:rFonts w:asciiTheme="majorHAnsi" w:hAnsiTheme="majorHAnsi" w:cstheme="majorHAnsi"/>
          <w:color w:val="000000" w:themeColor="text1"/>
        </w:rPr>
      </w:pPr>
      <w:r w:rsidRPr="008138DF">
        <w:rPr>
          <w:rFonts w:asciiTheme="majorHAnsi" w:hAnsiTheme="majorHAnsi" w:cstheme="majorHAnsi"/>
          <w:color w:val="000000" w:themeColor="text1"/>
        </w:rPr>
        <w:t xml:space="preserve">January 27, 2021 - Wayne County Bicentennial Power Point Program. Via Zoom. A flyer is attached to the email. </w:t>
      </w:r>
    </w:p>
    <w:p w14:paraId="3EB0C314" w14:textId="1F419899" w:rsidR="00BA4425" w:rsidRPr="008138DF" w:rsidRDefault="007A037B" w:rsidP="005222A6">
      <w:pPr>
        <w:pStyle w:val="ListParagraph"/>
        <w:spacing w:line="276" w:lineRule="auto"/>
        <w:ind w:left="1170" w:hanging="450"/>
        <w:jc w:val="both"/>
        <w:rPr>
          <w:rFonts w:asciiTheme="majorHAnsi" w:hAnsiTheme="majorHAnsi" w:cstheme="majorHAnsi"/>
          <w:i/>
          <w:iCs/>
          <w:color w:val="000000" w:themeColor="text1"/>
        </w:rPr>
      </w:pPr>
      <w:r w:rsidRPr="008138DF">
        <w:rPr>
          <w:rFonts w:asciiTheme="majorHAnsi" w:hAnsiTheme="majorHAnsi" w:cstheme="majorHAnsi"/>
          <w:i/>
          <w:iCs/>
          <w:color w:val="000000" w:themeColor="text1"/>
        </w:rPr>
        <w:t xml:space="preserve"> </w:t>
      </w:r>
      <w:r w:rsidR="00BA4425" w:rsidRPr="008138DF">
        <w:rPr>
          <w:rFonts w:asciiTheme="majorHAnsi" w:hAnsiTheme="majorHAnsi" w:cstheme="majorHAnsi"/>
          <w:i/>
          <w:iCs/>
          <w:color w:val="000000" w:themeColor="text1"/>
        </w:rPr>
        <w:t xml:space="preserve">Need to </w:t>
      </w:r>
      <w:r w:rsidR="00165CFE" w:rsidRPr="008138DF">
        <w:rPr>
          <w:rFonts w:asciiTheme="majorHAnsi" w:hAnsiTheme="majorHAnsi" w:cstheme="majorHAnsi"/>
          <w:i/>
          <w:iCs/>
          <w:color w:val="000000" w:themeColor="text1"/>
        </w:rPr>
        <w:t>re</w:t>
      </w:r>
      <w:r w:rsidR="005222A6" w:rsidRPr="008138DF">
        <w:rPr>
          <w:rFonts w:asciiTheme="majorHAnsi" w:hAnsiTheme="majorHAnsi" w:cstheme="majorHAnsi"/>
          <w:i/>
          <w:iCs/>
          <w:color w:val="000000" w:themeColor="text1"/>
        </w:rPr>
        <w:t>-</w:t>
      </w:r>
      <w:r w:rsidR="00165CFE" w:rsidRPr="008138DF">
        <w:rPr>
          <w:rFonts w:asciiTheme="majorHAnsi" w:hAnsiTheme="majorHAnsi" w:cstheme="majorHAnsi"/>
          <w:i/>
          <w:iCs/>
          <w:color w:val="000000" w:themeColor="text1"/>
        </w:rPr>
        <w:t>schedule</w:t>
      </w:r>
      <w:r w:rsidR="00BA4425" w:rsidRPr="008138DF">
        <w:rPr>
          <w:rFonts w:asciiTheme="majorHAnsi" w:hAnsiTheme="majorHAnsi" w:cstheme="majorHAnsi"/>
          <w:i/>
          <w:iCs/>
          <w:color w:val="000000" w:themeColor="text1"/>
        </w:rPr>
        <w:t xml:space="preserve"> </w:t>
      </w:r>
      <w:r w:rsidR="003A7CCB" w:rsidRPr="008138DF">
        <w:rPr>
          <w:rFonts w:asciiTheme="majorHAnsi" w:hAnsiTheme="majorHAnsi" w:cstheme="majorHAnsi"/>
          <w:i/>
          <w:iCs/>
          <w:color w:val="000000" w:themeColor="text1"/>
        </w:rPr>
        <w:t>these 2020 event</w:t>
      </w:r>
      <w:r w:rsidR="005222A6" w:rsidRPr="008138DF">
        <w:rPr>
          <w:rFonts w:asciiTheme="majorHAnsi" w:hAnsiTheme="majorHAnsi" w:cstheme="majorHAnsi"/>
          <w:i/>
          <w:iCs/>
          <w:color w:val="000000" w:themeColor="text1"/>
        </w:rPr>
        <w:t>s</w:t>
      </w:r>
      <w:r w:rsidR="003A7CCB" w:rsidRPr="008138DF">
        <w:rPr>
          <w:rFonts w:asciiTheme="majorHAnsi" w:hAnsiTheme="majorHAnsi" w:cstheme="majorHAnsi"/>
          <w:i/>
          <w:iCs/>
          <w:color w:val="000000" w:themeColor="text1"/>
        </w:rPr>
        <w:t xml:space="preserve"> </w:t>
      </w:r>
      <w:r w:rsidR="00BA4425" w:rsidRPr="008138DF">
        <w:rPr>
          <w:rFonts w:asciiTheme="majorHAnsi" w:hAnsiTheme="majorHAnsi" w:cstheme="majorHAnsi"/>
          <w:i/>
          <w:iCs/>
          <w:color w:val="000000" w:themeColor="text1"/>
        </w:rPr>
        <w:t>when the time is appropriate:</w:t>
      </w:r>
    </w:p>
    <w:p w14:paraId="5B614137" w14:textId="50FB659D" w:rsidR="00A06400" w:rsidRPr="008138DF" w:rsidRDefault="00A06400" w:rsidP="005222A6">
      <w:pPr>
        <w:pStyle w:val="ListParagraph"/>
        <w:numPr>
          <w:ilvl w:val="0"/>
          <w:numId w:val="6"/>
        </w:numPr>
        <w:ind w:left="1170" w:hanging="450"/>
        <w:jc w:val="both"/>
        <w:rPr>
          <w:rFonts w:asciiTheme="majorHAnsi" w:hAnsiTheme="majorHAnsi" w:cstheme="majorHAnsi"/>
          <w:b/>
          <w:bCs/>
          <w:color w:val="000000" w:themeColor="text1"/>
        </w:rPr>
      </w:pPr>
      <w:r w:rsidRPr="008138DF">
        <w:rPr>
          <w:rFonts w:asciiTheme="majorHAnsi" w:hAnsiTheme="majorHAnsi" w:cstheme="majorHAnsi"/>
          <w:color w:val="000000" w:themeColor="text1"/>
        </w:rPr>
        <w:t>Dedication of Pomeroy Historic Marker</w:t>
      </w:r>
      <w:r w:rsidR="005222A6" w:rsidRPr="008138DF">
        <w:rPr>
          <w:rFonts w:asciiTheme="majorHAnsi" w:hAnsiTheme="majorHAnsi" w:cstheme="majorHAnsi"/>
          <w:color w:val="000000" w:themeColor="text1"/>
        </w:rPr>
        <w:t>s</w:t>
      </w:r>
      <w:r w:rsidR="00C356A7" w:rsidRPr="008138DF">
        <w:rPr>
          <w:rFonts w:asciiTheme="majorHAnsi" w:hAnsiTheme="majorHAnsi" w:cstheme="majorHAnsi"/>
          <w:color w:val="000000" w:themeColor="text1"/>
        </w:rPr>
        <w:t xml:space="preserve"> </w:t>
      </w:r>
      <w:r w:rsidR="0047567E" w:rsidRPr="008138DF">
        <w:rPr>
          <w:rFonts w:asciiTheme="majorHAnsi" w:hAnsiTheme="majorHAnsi" w:cstheme="majorHAnsi"/>
          <w:color w:val="000000" w:themeColor="text1"/>
        </w:rPr>
        <w:t xml:space="preserve">- </w:t>
      </w:r>
      <w:r w:rsidR="00C356A7" w:rsidRPr="008138DF">
        <w:rPr>
          <w:rFonts w:asciiTheme="majorHAnsi" w:hAnsiTheme="majorHAnsi" w:cstheme="majorHAnsi"/>
          <w:color w:val="000000" w:themeColor="text1"/>
        </w:rPr>
        <w:t xml:space="preserve">Program </w:t>
      </w:r>
      <w:r w:rsidR="0047567E" w:rsidRPr="008138DF">
        <w:rPr>
          <w:rFonts w:asciiTheme="majorHAnsi" w:hAnsiTheme="majorHAnsi" w:cstheme="majorHAnsi"/>
          <w:color w:val="000000" w:themeColor="text1"/>
        </w:rPr>
        <w:t xml:space="preserve">about </w:t>
      </w:r>
      <w:r w:rsidR="00C356A7" w:rsidRPr="008138DF">
        <w:rPr>
          <w:rFonts w:asciiTheme="majorHAnsi" w:hAnsiTheme="majorHAnsi" w:cstheme="majorHAnsi"/>
          <w:color w:val="000000" w:themeColor="text1"/>
        </w:rPr>
        <w:t>J</w:t>
      </w:r>
      <w:r w:rsidR="0047567E" w:rsidRPr="008138DF">
        <w:rPr>
          <w:rFonts w:asciiTheme="majorHAnsi" w:hAnsiTheme="majorHAnsi" w:cstheme="majorHAnsi"/>
          <w:color w:val="000000" w:themeColor="text1"/>
        </w:rPr>
        <w:t xml:space="preserve">ames </w:t>
      </w:r>
      <w:r w:rsidR="00C356A7" w:rsidRPr="008138DF">
        <w:rPr>
          <w:rFonts w:asciiTheme="majorHAnsi" w:hAnsiTheme="majorHAnsi" w:cstheme="majorHAnsi"/>
          <w:color w:val="000000" w:themeColor="text1"/>
        </w:rPr>
        <w:t>M</w:t>
      </w:r>
      <w:r w:rsidR="0047567E" w:rsidRPr="008138DF">
        <w:rPr>
          <w:rFonts w:asciiTheme="majorHAnsi" w:hAnsiTheme="majorHAnsi" w:cstheme="majorHAnsi"/>
          <w:color w:val="000000" w:themeColor="text1"/>
        </w:rPr>
        <w:t>adison</w:t>
      </w:r>
      <w:r w:rsidR="00C356A7" w:rsidRPr="008138DF">
        <w:rPr>
          <w:rFonts w:asciiTheme="majorHAnsi" w:hAnsiTheme="majorHAnsi" w:cstheme="majorHAnsi"/>
          <w:color w:val="000000" w:themeColor="text1"/>
        </w:rPr>
        <w:t xml:space="preserve"> </w:t>
      </w:r>
      <w:proofErr w:type="spellStart"/>
      <w:r w:rsidR="00C356A7" w:rsidRPr="008138DF">
        <w:rPr>
          <w:rFonts w:asciiTheme="majorHAnsi" w:hAnsiTheme="majorHAnsi" w:cstheme="majorHAnsi"/>
          <w:color w:val="000000" w:themeColor="text1"/>
        </w:rPr>
        <w:t>Cosad</w:t>
      </w:r>
      <w:proofErr w:type="spellEnd"/>
      <w:r w:rsidR="00C356A7" w:rsidRPr="008138DF">
        <w:rPr>
          <w:rFonts w:asciiTheme="majorHAnsi" w:hAnsiTheme="majorHAnsi" w:cstheme="majorHAnsi"/>
          <w:color w:val="000000" w:themeColor="text1"/>
        </w:rPr>
        <w:t xml:space="preserve"> &amp; the Freethinkers</w:t>
      </w:r>
      <w:r w:rsidR="005222A6" w:rsidRPr="008138DF">
        <w:rPr>
          <w:rFonts w:asciiTheme="majorHAnsi" w:hAnsiTheme="majorHAnsi" w:cstheme="majorHAnsi"/>
          <w:color w:val="000000" w:themeColor="text1"/>
        </w:rPr>
        <w:t xml:space="preserve"> and Reverend Fay Hovey Purdy’s Boat Landing. This would make an interesting combo program. </w:t>
      </w:r>
    </w:p>
    <w:p w14:paraId="494AF81D" w14:textId="34DC992D" w:rsidR="00BA4425" w:rsidRPr="008138DF" w:rsidRDefault="00BA4425" w:rsidP="005222A6">
      <w:pPr>
        <w:pStyle w:val="ListParagraph"/>
        <w:numPr>
          <w:ilvl w:val="0"/>
          <w:numId w:val="6"/>
        </w:numPr>
        <w:spacing w:line="276" w:lineRule="auto"/>
        <w:ind w:left="1170" w:hanging="450"/>
        <w:jc w:val="both"/>
        <w:rPr>
          <w:rFonts w:asciiTheme="majorHAnsi" w:hAnsiTheme="majorHAnsi" w:cstheme="majorHAnsi"/>
          <w:b/>
          <w:bCs/>
          <w:color w:val="000000" w:themeColor="text1"/>
        </w:rPr>
      </w:pPr>
      <w:r w:rsidRPr="008138DF">
        <w:rPr>
          <w:rFonts w:asciiTheme="majorHAnsi" w:hAnsiTheme="majorHAnsi" w:cstheme="majorHAnsi"/>
          <w:color w:val="000000" w:themeColor="text1"/>
        </w:rPr>
        <w:t>Presentation of the Distinguished Volunteer Service Award.</w:t>
      </w:r>
      <w:r w:rsidR="00165CFE" w:rsidRPr="008138DF">
        <w:rPr>
          <w:rFonts w:asciiTheme="majorHAnsi" w:hAnsiTheme="majorHAnsi" w:cstheme="majorHAnsi"/>
          <w:color w:val="000000" w:themeColor="text1"/>
        </w:rPr>
        <w:t xml:space="preserve"> </w:t>
      </w:r>
    </w:p>
    <w:p w14:paraId="4835A0E4" w14:textId="77777777" w:rsidR="00CD79D2" w:rsidRPr="008138DF" w:rsidRDefault="00CD79D2" w:rsidP="00273153">
      <w:pPr>
        <w:jc w:val="both"/>
        <w:rPr>
          <w:rFonts w:asciiTheme="majorHAnsi" w:hAnsiTheme="majorHAnsi" w:cstheme="majorHAnsi"/>
          <w:color w:val="000000" w:themeColor="text1"/>
        </w:rPr>
      </w:pPr>
    </w:p>
    <w:p w14:paraId="04129EE6" w14:textId="08A1F4B6" w:rsidR="00B6194C" w:rsidRPr="00015FE5" w:rsidRDefault="005E2231" w:rsidP="00273153">
      <w:pPr>
        <w:ind w:left="360"/>
        <w:jc w:val="both"/>
        <w:rPr>
          <w:rFonts w:asciiTheme="majorHAnsi" w:hAnsiTheme="majorHAnsi" w:cstheme="majorHAnsi"/>
          <w:color w:val="FF0000"/>
        </w:rPr>
      </w:pPr>
      <w:r w:rsidRPr="008138DF">
        <w:rPr>
          <w:rFonts w:asciiTheme="majorHAnsi" w:hAnsiTheme="majorHAnsi" w:cstheme="majorHAnsi"/>
          <w:color w:val="000000" w:themeColor="text1"/>
        </w:rPr>
        <w:t>Respectfully submitted</w:t>
      </w:r>
      <w:r w:rsidRPr="00015FE5">
        <w:rPr>
          <w:rFonts w:asciiTheme="majorHAnsi" w:hAnsiTheme="majorHAnsi" w:cstheme="majorHAnsi"/>
          <w:color w:val="FF0000"/>
        </w:rPr>
        <w:t>,</w:t>
      </w:r>
      <w:r w:rsidR="00BA4425" w:rsidRPr="00015FE5">
        <w:rPr>
          <w:rFonts w:asciiTheme="majorHAnsi" w:hAnsiTheme="majorHAnsi" w:cstheme="majorHAnsi"/>
          <w:color w:val="FF0000"/>
        </w:rPr>
        <w:t xml:space="preserve">    </w:t>
      </w:r>
    </w:p>
    <w:p w14:paraId="216E86E2" w14:textId="3C945282" w:rsidR="002F3E43" w:rsidRPr="008138DF" w:rsidRDefault="005E2231" w:rsidP="005C4F57">
      <w:pPr>
        <w:ind w:left="360"/>
        <w:jc w:val="both"/>
        <w:rPr>
          <w:rFonts w:ascii="Edwardian Script ITC" w:hAnsi="Edwardian Script ITC" w:cs="Apple Chancery"/>
          <w:bCs/>
          <w:i/>
          <w:color w:val="0096FF"/>
          <w:sz w:val="44"/>
          <w:szCs w:val="44"/>
        </w:rPr>
      </w:pPr>
      <w:r w:rsidRPr="008138DF">
        <w:rPr>
          <w:rFonts w:ascii="Edwardian Script ITC" w:hAnsi="Edwardian Script ITC" w:cs="Apple Chancery"/>
          <w:bCs/>
          <w:i/>
          <w:color w:val="0096FF"/>
          <w:sz w:val="44"/>
          <w:szCs w:val="44"/>
        </w:rPr>
        <w:lastRenderedPageBreak/>
        <w:t>Rosa Fox</w:t>
      </w:r>
    </w:p>
    <w:sectPr w:rsidR="002F3E43" w:rsidRPr="008138DF" w:rsidSect="00021A9E">
      <w:pgSz w:w="12240" w:h="15840"/>
      <w:pgMar w:top="630" w:right="990" w:bottom="252" w:left="117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7942A0" w14:textId="77777777" w:rsidR="00C008D3" w:rsidRDefault="00C008D3" w:rsidP="00895AA8">
      <w:r>
        <w:separator/>
      </w:r>
    </w:p>
  </w:endnote>
  <w:endnote w:type="continuationSeparator" w:id="0">
    <w:p w14:paraId="3F7EED18" w14:textId="77777777" w:rsidR="00C008D3" w:rsidRDefault="00C008D3" w:rsidP="00895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auto"/>
    <w:pitch w:val="variable"/>
    <w:sig w:usb0="E00002FF" w:usb1="5000205A" w:usb2="00000000" w:usb3="00000000" w:csb0="0000019F" w:csb1="00000000"/>
  </w:font>
  <w:font w:name="Lucida Grande">
    <w:altName w:val="Lucida Grande"/>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dwardian Script ITC">
    <w:charset w:val="00"/>
    <w:family w:val="script"/>
    <w:pitch w:val="variable"/>
    <w:sig w:usb0="00000003" w:usb1="00000000" w:usb2="00000000" w:usb3="00000000" w:csb0="00000001" w:csb1="00000000"/>
  </w:font>
  <w:font w:name="Apple Chancery">
    <w:altName w:val="APPLE CHANCERY"/>
    <w:charset w:val="B1"/>
    <w:family w:val="script"/>
    <w:pitch w:val="variable"/>
    <w:sig w:usb0="80000867" w:usb1="00000003" w:usb2="00000000" w:usb3="00000000" w:csb0="000001F3"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6525C8" w14:textId="77777777" w:rsidR="00C008D3" w:rsidRDefault="00C008D3" w:rsidP="00895AA8">
      <w:r>
        <w:separator/>
      </w:r>
    </w:p>
  </w:footnote>
  <w:footnote w:type="continuationSeparator" w:id="0">
    <w:p w14:paraId="3D8F9C94" w14:textId="77777777" w:rsidR="00C008D3" w:rsidRDefault="00C008D3" w:rsidP="00895A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C72F60"/>
    <w:multiLevelType w:val="hybridMultilevel"/>
    <w:tmpl w:val="6054EAD4"/>
    <w:lvl w:ilvl="0" w:tplc="0409000B">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15:restartNumberingAfterBreak="0">
    <w:nsid w:val="0B5562EE"/>
    <w:multiLevelType w:val="hybridMultilevel"/>
    <w:tmpl w:val="4E0CBA1A"/>
    <w:lvl w:ilvl="0" w:tplc="8CDEB8A0">
      <w:start w:val="3"/>
      <w:numFmt w:val="decimal"/>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A11DED"/>
    <w:multiLevelType w:val="hybridMultilevel"/>
    <w:tmpl w:val="85EC2DE0"/>
    <w:lvl w:ilvl="0" w:tplc="E4040294">
      <w:start w:val="1"/>
      <w:numFmt w:val="bullet"/>
      <w:lvlText w:val=""/>
      <w:lvlJc w:val="left"/>
      <w:pPr>
        <w:ind w:left="144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1627BB"/>
    <w:multiLevelType w:val="hybridMultilevel"/>
    <w:tmpl w:val="EEB430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890743C"/>
    <w:multiLevelType w:val="hybridMultilevel"/>
    <w:tmpl w:val="DBEEE280"/>
    <w:lvl w:ilvl="0" w:tplc="E4040294">
      <w:start w:val="1"/>
      <w:numFmt w:val="bullet"/>
      <w:lvlText w:val=""/>
      <w:lvlJc w:val="left"/>
      <w:pPr>
        <w:ind w:left="1440" w:hanging="360"/>
      </w:pPr>
      <w:rPr>
        <w:rFonts w:ascii="Symbol" w:hAnsi="Symbol" w:hint="default"/>
        <w:color w:val="000000" w:themeColor="text1"/>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A9C7F68"/>
    <w:multiLevelType w:val="hybridMultilevel"/>
    <w:tmpl w:val="31E0EE72"/>
    <w:lvl w:ilvl="0" w:tplc="E4040294">
      <w:start w:val="1"/>
      <w:numFmt w:val="bullet"/>
      <w:lvlText w:val=""/>
      <w:lvlJc w:val="left"/>
      <w:pPr>
        <w:ind w:left="2160" w:hanging="360"/>
      </w:pPr>
      <w:rPr>
        <w:rFonts w:ascii="Symbol" w:hAnsi="Symbol" w:hint="default"/>
        <w:color w:val="000000" w:themeColor="text1"/>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E113043"/>
    <w:multiLevelType w:val="hybridMultilevel"/>
    <w:tmpl w:val="64EC0C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5220CA"/>
    <w:multiLevelType w:val="hybridMultilevel"/>
    <w:tmpl w:val="378C6F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D5D17A4"/>
    <w:multiLevelType w:val="hybridMultilevel"/>
    <w:tmpl w:val="0D62DA60"/>
    <w:lvl w:ilvl="0" w:tplc="950C746E">
      <w:start w:val="5"/>
      <w:numFmt w:val="bullet"/>
      <w:lvlText w:val=""/>
      <w:lvlJc w:val="left"/>
      <w:pPr>
        <w:ind w:left="820" w:hanging="360"/>
      </w:pPr>
      <w:rPr>
        <w:rFonts w:ascii="Symbol" w:eastAsiaTheme="minorEastAsia" w:hAnsi="Symbol" w:cs="Times New Roman" w:hint="default"/>
      </w:rPr>
    </w:lvl>
    <w:lvl w:ilvl="1" w:tplc="04090003" w:tentative="1">
      <w:start w:val="1"/>
      <w:numFmt w:val="bullet"/>
      <w:lvlText w:val="o"/>
      <w:lvlJc w:val="left"/>
      <w:pPr>
        <w:ind w:left="1540" w:hanging="360"/>
      </w:pPr>
      <w:rPr>
        <w:rFonts w:ascii="Courier New" w:hAnsi="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3EE81AFE"/>
    <w:multiLevelType w:val="hybridMultilevel"/>
    <w:tmpl w:val="74D8F66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425E5A17"/>
    <w:multiLevelType w:val="hybridMultilevel"/>
    <w:tmpl w:val="AB1E1844"/>
    <w:lvl w:ilvl="0" w:tplc="9EFCD548">
      <w:start w:val="1"/>
      <w:numFmt w:val="decimal"/>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C73641"/>
    <w:multiLevelType w:val="hybridMultilevel"/>
    <w:tmpl w:val="313C23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7344745"/>
    <w:multiLevelType w:val="hybridMultilevel"/>
    <w:tmpl w:val="220806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47C4747D"/>
    <w:multiLevelType w:val="hybridMultilevel"/>
    <w:tmpl w:val="491292CE"/>
    <w:lvl w:ilvl="0" w:tplc="E4040294">
      <w:start w:val="1"/>
      <w:numFmt w:val="bullet"/>
      <w:lvlText w:val=""/>
      <w:lvlJc w:val="left"/>
      <w:pPr>
        <w:ind w:left="2160" w:hanging="360"/>
      </w:pPr>
      <w:rPr>
        <w:rFonts w:ascii="Symbol" w:hAnsi="Symbol" w:hint="default"/>
        <w:color w:val="000000" w:themeColor="text1"/>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48965A6F"/>
    <w:multiLevelType w:val="hybridMultilevel"/>
    <w:tmpl w:val="49E085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4A735E6E"/>
    <w:multiLevelType w:val="hybridMultilevel"/>
    <w:tmpl w:val="E84644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2F1321B"/>
    <w:multiLevelType w:val="hybridMultilevel"/>
    <w:tmpl w:val="75ACE76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1318B2"/>
    <w:multiLevelType w:val="hybridMultilevel"/>
    <w:tmpl w:val="62F4C268"/>
    <w:lvl w:ilvl="0" w:tplc="CB0ABD9A">
      <w:start w:val="1"/>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AF21C69"/>
    <w:multiLevelType w:val="hybridMultilevel"/>
    <w:tmpl w:val="1F5A120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5191DE7"/>
    <w:multiLevelType w:val="hybridMultilevel"/>
    <w:tmpl w:val="6E16A5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FC239B"/>
    <w:multiLevelType w:val="hybridMultilevel"/>
    <w:tmpl w:val="FDF2DC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9295BE0"/>
    <w:multiLevelType w:val="hybridMultilevel"/>
    <w:tmpl w:val="FA4009D4"/>
    <w:lvl w:ilvl="0" w:tplc="E4040294">
      <w:start w:val="1"/>
      <w:numFmt w:val="bullet"/>
      <w:lvlText w:val=""/>
      <w:lvlJc w:val="left"/>
      <w:pPr>
        <w:ind w:left="144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5309D2"/>
    <w:multiLevelType w:val="hybridMultilevel"/>
    <w:tmpl w:val="DAA6D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C64EC3"/>
    <w:multiLevelType w:val="hybridMultilevel"/>
    <w:tmpl w:val="9E9EA324"/>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num w:numId="1">
    <w:abstractNumId w:val="7"/>
  </w:num>
  <w:num w:numId="2">
    <w:abstractNumId w:val="11"/>
  </w:num>
  <w:num w:numId="3">
    <w:abstractNumId w:val="22"/>
  </w:num>
  <w:num w:numId="4">
    <w:abstractNumId w:val="15"/>
  </w:num>
  <w:num w:numId="5">
    <w:abstractNumId w:val="12"/>
  </w:num>
  <w:num w:numId="6">
    <w:abstractNumId w:val="16"/>
  </w:num>
  <w:num w:numId="7">
    <w:abstractNumId w:val="19"/>
  </w:num>
  <w:num w:numId="8">
    <w:abstractNumId w:val="10"/>
  </w:num>
  <w:num w:numId="9">
    <w:abstractNumId w:val="17"/>
  </w:num>
  <w:num w:numId="10">
    <w:abstractNumId w:val="1"/>
  </w:num>
  <w:num w:numId="11">
    <w:abstractNumId w:val="8"/>
  </w:num>
  <w:num w:numId="12">
    <w:abstractNumId w:val="6"/>
  </w:num>
  <w:num w:numId="13">
    <w:abstractNumId w:val="18"/>
  </w:num>
  <w:num w:numId="14">
    <w:abstractNumId w:val="3"/>
  </w:num>
  <w:num w:numId="15">
    <w:abstractNumId w:val="9"/>
  </w:num>
  <w:num w:numId="16">
    <w:abstractNumId w:val="23"/>
  </w:num>
  <w:num w:numId="17">
    <w:abstractNumId w:val="14"/>
  </w:num>
  <w:num w:numId="18">
    <w:abstractNumId w:val="20"/>
  </w:num>
  <w:num w:numId="19">
    <w:abstractNumId w:val="4"/>
  </w:num>
  <w:num w:numId="20">
    <w:abstractNumId w:val="5"/>
  </w:num>
  <w:num w:numId="21">
    <w:abstractNumId w:val="2"/>
  </w:num>
  <w:num w:numId="22">
    <w:abstractNumId w:val="13"/>
  </w:num>
  <w:num w:numId="23">
    <w:abstractNumId w:val="21"/>
  </w:num>
  <w:num w:numId="24">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9318C"/>
    <w:rsid w:val="00000A3B"/>
    <w:rsid w:val="00010BC6"/>
    <w:rsid w:val="0001140F"/>
    <w:rsid w:val="00015FE5"/>
    <w:rsid w:val="0002116C"/>
    <w:rsid w:val="00021A9E"/>
    <w:rsid w:val="00031AB8"/>
    <w:rsid w:val="00051420"/>
    <w:rsid w:val="00075DF8"/>
    <w:rsid w:val="00075E9A"/>
    <w:rsid w:val="000847E0"/>
    <w:rsid w:val="00084FF6"/>
    <w:rsid w:val="00092F48"/>
    <w:rsid w:val="00095A91"/>
    <w:rsid w:val="000A5098"/>
    <w:rsid w:val="000B3B3E"/>
    <w:rsid w:val="000B3DF5"/>
    <w:rsid w:val="000B7925"/>
    <w:rsid w:val="000E510D"/>
    <w:rsid w:val="000F0429"/>
    <w:rsid w:val="000F0C69"/>
    <w:rsid w:val="00101078"/>
    <w:rsid w:val="00117F47"/>
    <w:rsid w:val="00122FA5"/>
    <w:rsid w:val="00125FAE"/>
    <w:rsid w:val="00140E94"/>
    <w:rsid w:val="00141AE7"/>
    <w:rsid w:val="00144A3F"/>
    <w:rsid w:val="00165CFE"/>
    <w:rsid w:val="001A4D1A"/>
    <w:rsid w:val="001B3AD5"/>
    <w:rsid w:val="001E4BD9"/>
    <w:rsid w:val="001F3894"/>
    <w:rsid w:val="00205048"/>
    <w:rsid w:val="002113ED"/>
    <w:rsid w:val="0022771B"/>
    <w:rsid w:val="0022790D"/>
    <w:rsid w:val="002357E2"/>
    <w:rsid w:val="00242AB4"/>
    <w:rsid w:val="002524D5"/>
    <w:rsid w:val="00257063"/>
    <w:rsid w:val="00261598"/>
    <w:rsid w:val="00265961"/>
    <w:rsid w:val="00273153"/>
    <w:rsid w:val="002834E8"/>
    <w:rsid w:val="0028776D"/>
    <w:rsid w:val="002A6B54"/>
    <w:rsid w:val="002B616B"/>
    <w:rsid w:val="002D544F"/>
    <w:rsid w:val="002E47B9"/>
    <w:rsid w:val="002F263D"/>
    <w:rsid w:val="002F3E43"/>
    <w:rsid w:val="00330B37"/>
    <w:rsid w:val="003530E6"/>
    <w:rsid w:val="00361D6D"/>
    <w:rsid w:val="00380D8C"/>
    <w:rsid w:val="00387834"/>
    <w:rsid w:val="0039318C"/>
    <w:rsid w:val="003958B4"/>
    <w:rsid w:val="00396A3D"/>
    <w:rsid w:val="003A4573"/>
    <w:rsid w:val="003A7CCB"/>
    <w:rsid w:val="003B65E7"/>
    <w:rsid w:val="003D43B4"/>
    <w:rsid w:val="003E19DD"/>
    <w:rsid w:val="003F12EE"/>
    <w:rsid w:val="003F12F5"/>
    <w:rsid w:val="00407E4E"/>
    <w:rsid w:val="00416F5A"/>
    <w:rsid w:val="00417D65"/>
    <w:rsid w:val="004220CD"/>
    <w:rsid w:val="00425759"/>
    <w:rsid w:val="00443D3D"/>
    <w:rsid w:val="0046242D"/>
    <w:rsid w:val="0047567E"/>
    <w:rsid w:val="00475787"/>
    <w:rsid w:val="00483BF3"/>
    <w:rsid w:val="00493E74"/>
    <w:rsid w:val="004A3544"/>
    <w:rsid w:val="004A3AEE"/>
    <w:rsid w:val="004A5AB3"/>
    <w:rsid w:val="004B0E04"/>
    <w:rsid w:val="004B6314"/>
    <w:rsid w:val="004C4BFF"/>
    <w:rsid w:val="004E2EF9"/>
    <w:rsid w:val="004F2CAD"/>
    <w:rsid w:val="0050061B"/>
    <w:rsid w:val="005222A6"/>
    <w:rsid w:val="005336AE"/>
    <w:rsid w:val="005473ED"/>
    <w:rsid w:val="00550EAB"/>
    <w:rsid w:val="00551CF1"/>
    <w:rsid w:val="00583F49"/>
    <w:rsid w:val="005A7A1E"/>
    <w:rsid w:val="005B7AA0"/>
    <w:rsid w:val="005C4F57"/>
    <w:rsid w:val="005D4A38"/>
    <w:rsid w:val="005D4C9C"/>
    <w:rsid w:val="005D6BC1"/>
    <w:rsid w:val="005E0C89"/>
    <w:rsid w:val="005E20D4"/>
    <w:rsid w:val="005E2231"/>
    <w:rsid w:val="005F1A4C"/>
    <w:rsid w:val="005F4388"/>
    <w:rsid w:val="005F7F44"/>
    <w:rsid w:val="0061734C"/>
    <w:rsid w:val="00622CAD"/>
    <w:rsid w:val="00624EF6"/>
    <w:rsid w:val="00650040"/>
    <w:rsid w:val="0065267B"/>
    <w:rsid w:val="00656650"/>
    <w:rsid w:val="00656DB7"/>
    <w:rsid w:val="00666374"/>
    <w:rsid w:val="006701F3"/>
    <w:rsid w:val="00670BEC"/>
    <w:rsid w:val="00675F82"/>
    <w:rsid w:val="006841D9"/>
    <w:rsid w:val="006A2226"/>
    <w:rsid w:val="006B1546"/>
    <w:rsid w:val="006C3793"/>
    <w:rsid w:val="006C3C57"/>
    <w:rsid w:val="006D2230"/>
    <w:rsid w:val="006D3044"/>
    <w:rsid w:val="006D625E"/>
    <w:rsid w:val="006E35ED"/>
    <w:rsid w:val="006E6902"/>
    <w:rsid w:val="00701213"/>
    <w:rsid w:val="00703CE6"/>
    <w:rsid w:val="0073277B"/>
    <w:rsid w:val="007503FF"/>
    <w:rsid w:val="00754ECF"/>
    <w:rsid w:val="00757D5D"/>
    <w:rsid w:val="00761EE9"/>
    <w:rsid w:val="00762844"/>
    <w:rsid w:val="007721BF"/>
    <w:rsid w:val="00787405"/>
    <w:rsid w:val="007877D6"/>
    <w:rsid w:val="007958D0"/>
    <w:rsid w:val="00797368"/>
    <w:rsid w:val="007A037B"/>
    <w:rsid w:val="007A6491"/>
    <w:rsid w:val="007A7AE8"/>
    <w:rsid w:val="007B4954"/>
    <w:rsid w:val="007C2954"/>
    <w:rsid w:val="007E1F68"/>
    <w:rsid w:val="007E2495"/>
    <w:rsid w:val="007F459B"/>
    <w:rsid w:val="00813499"/>
    <w:rsid w:val="008138DF"/>
    <w:rsid w:val="00824B04"/>
    <w:rsid w:val="0082672F"/>
    <w:rsid w:val="00826CE1"/>
    <w:rsid w:val="00831998"/>
    <w:rsid w:val="008453E5"/>
    <w:rsid w:val="00845987"/>
    <w:rsid w:val="00846DC9"/>
    <w:rsid w:val="00850C4C"/>
    <w:rsid w:val="008519E5"/>
    <w:rsid w:val="008623EA"/>
    <w:rsid w:val="008635FA"/>
    <w:rsid w:val="0088024B"/>
    <w:rsid w:val="00886DB9"/>
    <w:rsid w:val="00895AA8"/>
    <w:rsid w:val="00896B76"/>
    <w:rsid w:val="008B579B"/>
    <w:rsid w:val="008C0E4B"/>
    <w:rsid w:val="008E0071"/>
    <w:rsid w:val="008F15B7"/>
    <w:rsid w:val="00902202"/>
    <w:rsid w:val="00904B72"/>
    <w:rsid w:val="00905FA2"/>
    <w:rsid w:val="0092409E"/>
    <w:rsid w:val="00925793"/>
    <w:rsid w:val="00932609"/>
    <w:rsid w:val="0094606F"/>
    <w:rsid w:val="00950691"/>
    <w:rsid w:val="00950E0F"/>
    <w:rsid w:val="00962ABC"/>
    <w:rsid w:val="0096632D"/>
    <w:rsid w:val="009678EA"/>
    <w:rsid w:val="00972AA3"/>
    <w:rsid w:val="00977C00"/>
    <w:rsid w:val="0098369B"/>
    <w:rsid w:val="0099107C"/>
    <w:rsid w:val="00991268"/>
    <w:rsid w:val="009A561F"/>
    <w:rsid w:val="009E0E98"/>
    <w:rsid w:val="009E2F37"/>
    <w:rsid w:val="009F7EB0"/>
    <w:rsid w:val="00A005DE"/>
    <w:rsid w:val="00A06400"/>
    <w:rsid w:val="00A15DBC"/>
    <w:rsid w:val="00A1652A"/>
    <w:rsid w:val="00A166E1"/>
    <w:rsid w:val="00A21074"/>
    <w:rsid w:val="00A265FA"/>
    <w:rsid w:val="00A276EC"/>
    <w:rsid w:val="00A31CA0"/>
    <w:rsid w:val="00A43C81"/>
    <w:rsid w:val="00A45236"/>
    <w:rsid w:val="00A45B50"/>
    <w:rsid w:val="00A531BE"/>
    <w:rsid w:val="00A72413"/>
    <w:rsid w:val="00A73987"/>
    <w:rsid w:val="00A76A7D"/>
    <w:rsid w:val="00A83E61"/>
    <w:rsid w:val="00A86362"/>
    <w:rsid w:val="00AA37A4"/>
    <w:rsid w:val="00AC437E"/>
    <w:rsid w:val="00AC6710"/>
    <w:rsid w:val="00AF1F77"/>
    <w:rsid w:val="00B003C2"/>
    <w:rsid w:val="00B455C7"/>
    <w:rsid w:val="00B61175"/>
    <w:rsid w:val="00B6194C"/>
    <w:rsid w:val="00B9267D"/>
    <w:rsid w:val="00BA1367"/>
    <w:rsid w:val="00BA4425"/>
    <w:rsid w:val="00BC6110"/>
    <w:rsid w:val="00BE3F5D"/>
    <w:rsid w:val="00C008D3"/>
    <w:rsid w:val="00C01FFD"/>
    <w:rsid w:val="00C21B62"/>
    <w:rsid w:val="00C356A7"/>
    <w:rsid w:val="00C45666"/>
    <w:rsid w:val="00C46BD8"/>
    <w:rsid w:val="00C653FB"/>
    <w:rsid w:val="00C74CB2"/>
    <w:rsid w:val="00CA0300"/>
    <w:rsid w:val="00CB7A92"/>
    <w:rsid w:val="00CC7785"/>
    <w:rsid w:val="00CD0E75"/>
    <w:rsid w:val="00CD79D2"/>
    <w:rsid w:val="00CF747D"/>
    <w:rsid w:val="00D019AF"/>
    <w:rsid w:val="00D03FDA"/>
    <w:rsid w:val="00D15717"/>
    <w:rsid w:val="00D45636"/>
    <w:rsid w:val="00D84685"/>
    <w:rsid w:val="00DC20C7"/>
    <w:rsid w:val="00DC44A0"/>
    <w:rsid w:val="00DC7695"/>
    <w:rsid w:val="00DE2BB8"/>
    <w:rsid w:val="00DF2E50"/>
    <w:rsid w:val="00E001F4"/>
    <w:rsid w:val="00E052CF"/>
    <w:rsid w:val="00E27E4C"/>
    <w:rsid w:val="00E550B2"/>
    <w:rsid w:val="00E67FC6"/>
    <w:rsid w:val="00E92F08"/>
    <w:rsid w:val="00E9376E"/>
    <w:rsid w:val="00EC6B95"/>
    <w:rsid w:val="00EE3016"/>
    <w:rsid w:val="00EF0117"/>
    <w:rsid w:val="00F046D9"/>
    <w:rsid w:val="00F11B7A"/>
    <w:rsid w:val="00F21DCC"/>
    <w:rsid w:val="00F225E9"/>
    <w:rsid w:val="00F23E85"/>
    <w:rsid w:val="00F279C1"/>
    <w:rsid w:val="00F3007D"/>
    <w:rsid w:val="00F3007E"/>
    <w:rsid w:val="00F3459C"/>
    <w:rsid w:val="00F34DBC"/>
    <w:rsid w:val="00F452FD"/>
    <w:rsid w:val="00F541AA"/>
    <w:rsid w:val="00F66AFF"/>
    <w:rsid w:val="00F735B3"/>
    <w:rsid w:val="00F76620"/>
    <w:rsid w:val="00F83033"/>
    <w:rsid w:val="00F831A5"/>
    <w:rsid w:val="00F94E31"/>
    <w:rsid w:val="00FA2564"/>
    <w:rsid w:val="00FB3F1B"/>
    <w:rsid w:val="00FB6715"/>
    <w:rsid w:val="00FD0E0C"/>
    <w:rsid w:val="00FD1005"/>
    <w:rsid w:val="00FE3CDF"/>
    <w:rsid w:val="00FE5A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DAF9066"/>
  <w14:defaultImageDpi w14:val="300"/>
  <w15:docId w15:val="{4099D0A3-51E0-41EF-9213-83FC07596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9318C"/>
    <w:pPr>
      <w:spacing w:before="100" w:beforeAutospacing="1" w:after="100" w:afterAutospacing="1"/>
    </w:pPr>
    <w:rPr>
      <w:rFonts w:ascii="Times" w:hAnsi="Times" w:cs="Times New Roman"/>
      <w:sz w:val="20"/>
      <w:szCs w:val="20"/>
    </w:rPr>
  </w:style>
  <w:style w:type="paragraph" w:styleId="ListParagraph">
    <w:name w:val="List Paragraph"/>
    <w:basedOn w:val="Normal"/>
    <w:uiPriority w:val="34"/>
    <w:qFormat/>
    <w:rsid w:val="00101078"/>
    <w:pPr>
      <w:ind w:left="720"/>
      <w:contextualSpacing/>
    </w:pPr>
  </w:style>
  <w:style w:type="character" w:styleId="Hyperlink">
    <w:name w:val="Hyperlink"/>
    <w:basedOn w:val="DefaultParagraphFont"/>
    <w:uiPriority w:val="99"/>
    <w:unhideWhenUsed/>
    <w:rsid w:val="00E92F08"/>
    <w:rPr>
      <w:color w:val="0000FF"/>
      <w:u w:val="single"/>
    </w:rPr>
  </w:style>
  <w:style w:type="paragraph" w:styleId="BalloonText">
    <w:name w:val="Balloon Text"/>
    <w:basedOn w:val="Normal"/>
    <w:link w:val="BalloonTextChar"/>
    <w:uiPriority w:val="99"/>
    <w:semiHidden/>
    <w:unhideWhenUsed/>
    <w:rsid w:val="00E92F08"/>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92F08"/>
    <w:rPr>
      <w:rFonts w:ascii="Lucida Grande" w:hAnsi="Lucida Grande" w:cs="Lucida Grande"/>
      <w:sz w:val="18"/>
      <w:szCs w:val="18"/>
    </w:rPr>
  </w:style>
  <w:style w:type="paragraph" w:styleId="Header">
    <w:name w:val="header"/>
    <w:basedOn w:val="Normal"/>
    <w:link w:val="HeaderChar"/>
    <w:uiPriority w:val="99"/>
    <w:unhideWhenUsed/>
    <w:rsid w:val="00895AA8"/>
    <w:pPr>
      <w:tabs>
        <w:tab w:val="center" w:pos="4320"/>
        <w:tab w:val="right" w:pos="8640"/>
      </w:tabs>
    </w:pPr>
  </w:style>
  <w:style w:type="character" w:customStyle="1" w:styleId="HeaderChar">
    <w:name w:val="Header Char"/>
    <w:basedOn w:val="DefaultParagraphFont"/>
    <w:link w:val="Header"/>
    <w:uiPriority w:val="99"/>
    <w:rsid w:val="00895AA8"/>
  </w:style>
  <w:style w:type="paragraph" w:styleId="Footer">
    <w:name w:val="footer"/>
    <w:basedOn w:val="Normal"/>
    <w:link w:val="FooterChar"/>
    <w:uiPriority w:val="99"/>
    <w:unhideWhenUsed/>
    <w:rsid w:val="00895AA8"/>
    <w:pPr>
      <w:tabs>
        <w:tab w:val="center" w:pos="4320"/>
        <w:tab w:val="right" w:pos="8640"/>
      </w:tabs>
    </w:pPr>
  </w:style>
  <w:style w:type="character" w:customStyle="1" w:styleId="FooterChar">
    <w:name w:val="Footer Char"/>
    <w:basedOn w:val="DefaultParagraphFont"/>
    <w:link w:val="Footer"/>
    <w:uiPriority w:val="99"/>
    <w:rsid w:val="00895AA8"/>
  </w:style>
  <w:style w:type="character" w:styleId="FollowedHyperlink">
    <w:name w:val="FollowedHyperlink"/>
    <w:basedOn w:val="DefaultParagraphFont"/>
    <w:uiPriority w:val="99"/>
    <w:semiHidden/>
    <w:unhideWhenUsed/>
    <w:rsid w:val="00F3007E"/>
    <w:rPr>
      <w:color w:val="800080" w:themeColor="followedHyperlink"/>
      <w:u w:val="single"/>
    </w:rPr>
  </w:style>
  <w:style w:type="character" w:customStyle="1" w:styleId="UnresolvedMention1">
    <w:name w:val="Unresolved Mention1"/>
    <w:basedOn w:val="DefaultParagraphFont"/>
    <w:uiPriority w:val="99"/>
    <w:semiHidden/>
    <w:unhideWhenUsed/>
    <w:rsid w:val="00E001F4"/>
    <w:rPr>
      <w:color w:val="605E5C"/>
      <w:shd w:val="clear" w:color="auto" w:fill="E1DFDD"/>
    </w:rPr>
  </w:style>
  <w:style w:type="character" w:customStyle="1" w:styleId="apple-converted-space">
    <w:name w:val="apple-converted-space"/>
    <w:basedOn w:val="DefaultParagraphFont"/>
    <w:rsid w:val="00A15D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9156726">
      <w:bodyDiv w:val="1"/>
      <w:marLeft w:val="0"/>
      <w:marRight w:val="0"/>
      <w:marTop w:val="0"/>
      <w:marBottom w:val="0"/>
      <w:divBdr>
        <w:top w:val="none" w:sz="0" w:space="0" w:color="auto"/>
        <w:left w:val="none" w:sz="0" w:space="0" w:color="auto"/>
        <w:bottom w:val="none" w:sz="0" w:space="0" w:color="auto"/>
        <w:right w:val="none" w:sz="0" w:space="0" w:color="auto"/>
      </w:divBdr>
    </w:div>
    <w:div w:id="167449695">
      <w:bodyDiv w:val="1"/>
      <w:marLeft w:val="0"/>
      <w:marRight w:val="0"/>
      <w:marTop w:val="0"/>
      <w:marBottom w:val="0"/>
      <w:divBdr>
        <w:top w:val="none" w:sz="0" w:space="0" w:color="auto"/>
        <w:left w:val="none" w:sz="0" w:space="0" w:color="auto"/>
        <w:bottom w:val="none" w:sz="0" w:space="0" w:color="auto"/>
        <w:right w:val="none" w:sz="0" w:space="0" w:color="auto"/>
      </w:divBdr>
    </w:div>
    <w:div w:id="352149155">
      <w:bodyDiv w:val="1"/>
      <w:marLeft w:val="0"/>
      <w:marRight w:val="0"/>
      <w:marTop w:val="0"/>
      <w:marBottom w:val="0"/>
      <w:divBdr>
        <w:top w:val="none" w:sz="0" w:space="0" w:color="auto"/>
        <w:left w:val="none" w:sz="0" w:space="0" w:color="auto"/>
        <w:bottom w:val="none" w:sz="0" w:space="0" w:color="auto"/>
        <w:right w:val="none" w:sz="0" w:space="0" w:color="auto"/>
      </w:divBdr>
      <w:divsChild>
        <w:div w:id="869607267">
          <w:marLeft w:val="0"/>
          <w:marRight w:val="0"/>
          <w:marTop w:val="0"/>
          <w:marBottom w:val="0"/>
          <w:divBdr>
            <w:top w:val="none" w:sz="0" w:space="0" w:color="auto"/>
            <w:left w:val="none" w:sz="0" w:space="0" w:color="auto"/>
            <w:bottom w:val="none" w:sz="0" w:space="0" w:color="auto"/>
            <w:right w:val="none" w:sz="0" w:space="0" w:color="auto"/>
          </w:divBdr>
        </w:div>
      </w:divsChild>
    </w:div>
    <w:div w:id="856694380">
      <w:bodyDiv w:val="1"/>
      <w:marLeft w:val="0"/>
      <w:marRight w:val="0"/>
      <w:marTop w:val="0"/>
      <w:marBottom w:val="0"/>
      <w:divBdr>
        <w:top w:val="none" w:sz="0" w:space="0" w:color="auto"/>
        <w:left w:val="none" w:sz="0" w:space="0" w:color="auto"/>
        <w:bottom w:val="none" w:sz="0" w:space="0" w:color="auto"/>
        <w:right w:val="none" w:sz="0" w:space="0" w:color="auto"/>
      </w:divBdr>
      <w:divsChild>
        <w:div w:id="16782385">
          <w:marLeft w:val="0"/>
          <w:marRight w:val="0"/>
          <w:marTop w:val="0"/>
          <w:marBottom w:val="0"/>
          <w:divBdr>
            <w:top w:val="none" w:sz="0" w:space="0" w:color="auto"/>
            <w:left w:val="none" w:sz="0" w:space="0" w:color="auto"/>
            <w:bottom w:val="none" w:sz="0" w:space="0" w:color="auto"/>
            <w:right w:val="none" w:sz="0" w:space="0" w:color="auto"/>
          </w:divBdr>
          <w:divsChild>
            <w:div w:id="1444180612">
              <w:marLeft w:val="0"/>
              <w:marRight w:val="0"/>
              <w:marTop w:val="0"/>
              <w:marBottom w:val="0"/>
              <w:divBdr>
                <w:top w:val="none" w:sz="0" w:space="0" w:color="auto"/>
                <w:left w:val="none" w:sz="0" w:space="0" w:color="auto"/>
                <w:bottom w:val="none" w:sz="0" w:space="0" w:color="auto"/>
                <w:right w:val="none" w:sz="0" w:space="0" w:color="auto"/>
              </w:divBdr>
              <w:divsChild>
                <w:div w:id="2057310016">
                  <w:marLeft w:val="0"/>
                  <w:marRight w:val="0"/>
                  <w:marTop w:val="0"/>
                  <w:marBottom w:val="0"/>
                  <w:divBdr>
                    <w:top w:val="none" w:sz="0" w:space="0" w:color="auto"/>
                    <w:left w:val="none" w:sz="0" w:space="0" w:color="auto"/>
                    <w:bottom w:val="none" w:sz="0" w:space="0" w:color="auto"/>
                    <w:right w:val="none" w:sz="0" w:space="0" w:color="auto"/>
                  </w:divBdr>
                  <w:divsChild>
                    <w:div w:id="1933852746">
                      <w:marLeft w:val="0"/>
                      <w:marRight w:val="0"/>
                      <w:marTop w:val="0"/>
                      <w:marBottom w:val="0"/>
                      <w:divBdr>
                        <w:top w:val="none" w:sz="0" w:space="0" w:color="auto"/>
                        <w:left w:val="none" w:sz="0" w:space="0" w:color="auto"/>
                        <w:bottom w:val="none" w:sz="0" w:space="0" w:color="auto"/>
                        <w:right w:val="none" w:sz="0" w:space="0" w:color="auto"/>
                      </w:divBdr>
                    </w:div>
                  </w:divsChild>
                </w:div>
                <w:div w:id="42214620">
                  <w:marLeft w:val="0"/>
                  <w:marRight w:val="0"/>
                  <w:marTop w:val="0"/>
                  <w:marBottom w:val="0"/>
                  <w:divBdr>
                    <w:top w:val="none" w:sz="0" w:space="0" w:color="auto"/>
                    <w:left w:val="none" w:sz="0" w:space="0" w:color="auto"/>
                    <w:bottom w:val="none" w:sz="0" w:space="0" w:color="auto"/>
                    <w:right w:val="none" w:sz="0" w:space="0" w:color="auto"/>
                  </w:divBdr>
                  <w:divsChild>
                    <w:div w:id="445780957">
                      <w:marLeft w:val="0"/>
                      <w:marRight w:val="0"/>
                      <w:marTop w:val="0"/>
                      <w:marBottom w:val="0"/>
                      <w:divBdr>
                        <w:top w:val="none" w:sz="0" w:space="0" w:color="auto"/>
                        <w:left w:val="none" w:sz="0" w:space="0" w:color="auto"/>
                        <w:bottom w:val="none" w:sz="0" w:space="0" w:color="auto"/>
                        <w:right w:val="none" w:sz="0" w:space="0" w:color="auto"/>
                      </w:divBdr>
                    </w:div>
                  </w:divsChild>
                </w:div>
                <w:div w:id="1183399022">
                  <w:marLeft w:val="0"/>
                  <w:marRight w:val="0"/>
                  <w:marTop w:val="0"/>
                  <w:marBottom w:val="0"/>
                  <w:divBdr>
                    <w:top w:val="none" w:sz="0" w:space="0" w:color="auto"/>
                    <w:left w:val="none" w:sz="0" w:space="0" w:color="auto"/>
                    <w:bottom w:val="none" w:sz="0" w:space="0" w:color="auto"/>
                    <w:right w:val="none" w:sz="0" w:space="0" w:color="auto"/>
                  </w:divBdr>
                  <w:divsChild>
                    <w:div w:id="819688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7374990">
              <w:marLeft w:val="0"/>
              <w:marRight w:val="0"/>
              <w:marTop w:val="0"/>
              <w:marBottom w:val="0"/>
              <w:divBdr>
                <w:top w:val="none" w:sz="0" w:space="0" w:color="auto"/>
                <w:left w:val="none" w:sz="0" w:space="0" w:color="auto"/>
                <w:bottom w:val="none" w:sz="0" w:space="0" w:color="auto"/>
                <w:right w:val="none" w:sz="0" w:space="0" w:color="auto"/>
              </w:divBdr>
              <w:divsChild>
                <w:div w:id="1366515041">
                  <w:marLeft w:val="0"/>
                  <w:marRight w:val="0"/>
                  <w:marTop w:val="0"/>
                  <w:marBottom w:val="0"/>
                  <w:divBdr>
                    <w:top w:val="none" w:sz="0" w:space="0" w:color="auto"/>
                    <w:left w:val="none" w:sz="0" w:space="0" w:color="auto"/>
                    <w:bottom w:val="none" w:sz="0" w:space="0" w:color="auto"/>
                    <w:right w:val="none" w:sz="0" w:space="0" w:color="auto"/>
                  </w:divBdr>
                  <w:divsChild>
                    <w:div w:id="1504006661">
                      <w:marLeft w:val="0"/>
                      <w:marRight w:val="0"/>
                      <w:marTop w:val="0"/>
                      <w:marBottom w:val="0"/>
                      <w:divBdr>
                        <w:top w:val="none" w:sz="0" w:space="0" w:color="auto"/>
                        <w:left w:val="none" w:sz="0" w:space="0" w:color="auto"/>
                        <w:bottom w:val="none" w:sz="0" w:space="0" w:color="auto"/>
                        <w:right w:val="none" w:sz="0" w:space="0" w:color="auto"/>
                      </w:divBdr>
                    </w:div>
                    <w:div w:id="854149841">
                      <w:marLeft w:val="0"/>
                      <w:marRight w:val="0"/>
                      <w:marTop w:val="0"/>
                      <w:marBottom w:val="0"/>
                      <w:divBdr>
                        <w:top w:val="none" w:sz="0" w:space="0" w:color="auto"/>
                        <w:left w:val="none" w:sz="0" w:space="0" w:color="auto"/>
                        <w:bottom w:val="none" w:sz="0" w:space="0" w:color="auto"/>
                        <w:right w:val="none" w:sz="0" w:space="0" w:color="auto"/>
                      </w:divBdr>
                    </w:div>
                  </w:divsChild>
                </w:div>
                <w:div w:id="833030573">
                  <w:marLeft w:val="0"/>
                  <w:marRight w:val="0"/>
                  <w:marTop w:val="0"/>
                  <w:marBottom w:val="0"/>
                  <w:divBdr>
                    <w:top w:val="none" w:sz="0" w:space="0" w:color="auto"/>
                    <w:left w:val="none" w:sz="0" w:space="0" w:color="auto"/>
                    <w:bottom w:val="none" w:sz="0" w:space="0" w:color="auto"/>
                    <w:right w:val="none" w:sz="0" w:space="0" w:color="auto"/>
                  </w:divBdr>
                  <w:divsChild>
                    <w:div w:id="2015767887">
                      <w:marLeft w:val="0"/>
                      <w:marRight w:val="0"/>
                      <w:marTop w:val="0"/>
                      <w:marBottom w:val="0"/>
                      <w:divBdr>
                        <w:top w:val="none" w:sz="0" w:space="0" w:color="auto"/>
                        <w:left w:val="none" w:sz="0" w:space="0" w:color="auto"/>
                        <w:bottom w:val="none" w:sz="0" w:space="0" w:color="auto"/>
                        <w:right w:val="none" w:sz="0" w:space="0" w:color="auto"/>
                      </w:divBdr>
                    </w:div>
                    <w:div w:id="1389954607">
                      <w:marLeft w:val="0"/>
                      <w:marRight w:val="0"/>
                      <w:marTop w:val="0"/>
                      <w:marBottom w:val="0"/>
                      <w:divBdr>
                        <w:top w:val="none" w:sz="0" w:space="0" w:color="auto"/>
                        <w:left w:val="none" w:sz="0" w:space="0" w:color="auto"/>
                        <w:bottom w:val="none" w:sz="0" w:space="0" w:color="auto"/>
                        <w:right w:val="none" w:sz="0" w:space="0" w:color="auto"/>
                      </w:divBdr>
                    </w:div>
                  </w:divsChild>
                </w:div>
                <w:div w:id="1816023606">
                  <w:marLeft w:val="0"/>
                  <w:marRight w:val="0"/>
                  <w:marTop w:val="0"/>
                  <w:marBottom w:val="0"/>
                  <w:divBdr>
                    <w:top w:val="none" w:sz="0" w:space="0" w:color="auto"/>
                    <w:left w:val="none" w:sz="0" w:space="0" w:color="auto"/>
                    <w:bottom w:val="none" w:sz="0" w:space="0" w:color="auto"/>
                    <w:right w:val="none" w:sz="0" w:space="0" w:color="auto"/>
                  </w:divBdr>
                  <w:divsChild>
                    <w:div w:id="1167015776">
                      <w:marLeft w:val="0"/>
                      <w:marRight w:val="0"/>
                      <w:marTop w:val="0"/>
                      <w:marBottom w:val="0"/>
                      <w:divBdr>
                        <w:top w:val="none" w:sz="0" w:space="0" w:color="auto"/>
                        <w:left w:val="none" w:sz="0" w:space="0" w:color="auto"/>
                        <w:bottom w:val="none" w:sz="0" w:space="0" w:color="auto"/>
                        <w:right w:val="none" w:sz="0" w:space="0" w:color="auto"/>
                      </w:divBdr>
                    </w:div>
                    <w:div w:id="1836189412">
                      <w:marLeft w:val="0"/>
                      <w:marRight w:val="0"/>
                      <w:marTop w:val="0"/>
                      <w:marBottom w:val="0"/>
                      <w:divBdr>
                        <w:top w:val="none" w:sz="0" w:space="0" w:color="auto"/>
                        <w:left w:val="none" w:sz="0" w:space="0" w:color="auto"/>
                        <w:bottom w:val="none" w:sz="0" w:space="0" w:color="auto"/>
                        <w:right w:val="none" w:sz="0" w:space="0" w:color="auto"/>
                      </w:divBdr>
                    </w:div>
                    <w:div w:id="1966085758">
                      <w:marLeft w:val="0"/>
                      <w:marRight w:val="0"/>
                      <w:marTop w:val="0"/>
                      <w:marBottom w:val="0"/>
                      <w:divBdr>
                        <w:top w:val="none" w:sz="0" w:space="0" w:color="auto"/>
                        <w:left w:val="none" w:sz="0" w:space="0" w:color="auto"/>
                        <w:bottom w:val="none" w:sz="0" w:space="0" w:color="auto"/>
                        <w:right w:val="none" w:sz="0" w:space="0" w:color="auto"/>
                      </w:divBdr>
                    </w:div>
                  </w:divsChild>
                </w:div>
                <w:div w:id="323894773">
                  <w:marLeft w:val="0"/>
                  <w:marRight w:val="0"/>
                  <w:marTop w:val="0"/>
                  <w:marBottom w:val="0"/>
                  <w:divBdr>
                    <w:top w:val="none" w:sz="0" w:space="0" w:color="auto"/>
                    <w:left w:val="none" w:sz="0" w:space="0" w:color="auto"/>
                    <w:bottom w:val="none" w:sz="0" w:space="0" w:color="auto"/>
                    <w:right w:val="none" w:sz="0" w:space="0" w:color="auto"/>
                  </w:divBdr>
                  <w:divsChild>
                    <w:div w:id="307787615">
                      <w:marLeft w:val="0"/>
                      <w:marRight w:val="0"/>
                      <w:marTop w:val="0"/>
                      <w:marBottom w:val="0"/>
                      <w:divBdr>
                        <w:top w:val="none" w:sz="0" w:space="0" w:color="auto"/>
                        <w:left w:val="none" w:sz="0" w:space="0" w:color="auto"/>
                        <w:bottom w:val="none" w:sz="0" w:space="0" w:color="auto"/>
                        <w:right w:val="none" w:sz="0" w:space="0" w:color="auto"/>
                      </w:divBdr>
                    </w:div>
                  </w:divsChild>
                </w:div>
                <w:div w:id="1330331409">
                  <w:marLeft w:val="0"/>
                  <w:marRight w:val="0"/>
                  <w:marTop w:val="0"/>
                  <w:marBottom w:val="0"/>
                  <w:divBdr>
                    <w:top w:val="none" w:sz="0" w:space="0" w:color="auto"/>
                    <w:left w:val="none" w:sz="0" w:space="0" w:color="auto"/>
                    <w:bottom w:val="none" w:sz="0" w:space="0" w:color="auto"/>
                    <w:right w:val="none" w:sz="0" w:space="0" w:color="auto"/>
                  </w:divBdr>
                  <w:divsChild>
                    <w:div w:id="176695489">
                      <w:marLeft w:val="0"/>
                      <w:marRight w:val="0"/>
                      <w:marTop w:val="0"/>
                      <w:marBottom w:val="0"/>
                      <w:divBdr>
                        <w:top w:val="none" w:sz="0" w:space="0" w:color="auto"/>
                        <w:left w:val="none" w:sz="0" w:space="0" w:color="auto"/>
                        <w:bottom w:val="none" w:sz="0" w:space="0" w:color="auto"/>
                        <w:right w:val="none" w:sz="0" w:space="0" w:color="auto"/>
                      </w:divBdr>
                    </w:div>
                    <w:div w:id="338846582">
                      <w:marLeft w:val="0"/>
                      <w:marRight w:val="0"/>
                      <w:marTop w:val="0"/>
                      <w:marBottom w:val="0"/>
                      <w:divBdr>
                        <w:top w:val="none" w:sz="0" w:space="0" w:color="auto"/>
                        <w:left w:val="none" w:sz="0" w:space="0" w:color="auto"/>
                        <w:bottom w:val="none" w:sz="0" w:space="0" w:color="auto"/>
                        <w:right w:val="none" w:sz="0" w:space="0" w:color="auto"/>
                      </w:divBdr>
                    </w:div>
                  </w:divsChild>
                </w:div>
                <w:div w:id="1043021948">
                  <w:marLeft w:val="0"/>
                  <w:marRight w:val="0"/>
                  <w:marTop w:val="0"/>
                  <w:marBottom w:val="0"/>
                  <w:divBdr>
                    <w:top w:val="none" w:sz="0" w:space="0" w:color="auto"/>
                    <w:left w:val="none" w:sz="0" w:space="0" w:color="auto"/>
                    <w:bottom w:val="none" w:sz="0" w:space="0" w:color="auto"/>
                    <w:right w:val="none" w:sz="0" w:space="0" w:color="auto"/>
                  </w:divBdr>
                  <w:divsChild>
                    <w:div w:id="1994605857">
                      <w:marLeft w:val="0"/>
                      <w:marRight w:val="0"/>
                      <w:marTop w:val="0"/>
                      <w:marBottom w:val="0"/>
                      <w:divBdr>
                        <w:top w:val="none" w:sz="0" w:space="0" w:color="auto"/>
                        <w:left w:val="none" w:sz="0" w:space="0" w:color="auto"/>
                        <w:bottom w:val="none" w:sz="0" w:space="0" w:color="auto"/>
                        <w:right w:val="none" w:sz="0" w:space="0" w:color="auto"/>
                      </w:divBdr>
                    </w:div>
                    <w:div w:id="773403977">
                      <w:marLeft w:val="0"/>
                      <w:marRight w:val="0"/>
                      <w:marTop w:val="0"/>
                      <w:marBottom w:val="0"/>
                      <w:divBdr>
                        <w:top w:val="none" w:sz="0" w:space="0" w:color="auto"/>
                        <w:left w:val="none" w:sz="0" w:space="0" w:color="auto"/>
                        <w:bottom w:val="none" w:sz="0" w:space="0" w:color="auto"/>
                        <w:right w:val="none" w:sz="0" w:space="0" w:color="auto"/>
                      </w:divBdr>
                    </w:div>
                  </w:divsChild>
                </w:div>
                <w:div w:id="666707824">
                  <w:marLeft w:val="0"/>
                  <w:marRight w:val="0"/>
                  <w:marTop w:val="0"/>
                  <w:marBottom w:val="0"/>
                  <w:divBdr>
                    <w:top w:val="none" w:sz="0" w:space="0" w:color="auto"/>
                    <w:left w:val="none" w:sz="0" w:space="0" w:color="auto"/>
                    <w:bottom w:val="none" w:sz="0" w:space="0" w:color="auto"/>
                    <w:right w:val="none" w:sz="0" w:space="0" w:color="auto"/>
                  </w:divBdr>
                  <w:divsChild>
                    <w:div w:id="2071416667">
                      <w:marLeft w:val="0"/>
                      <w:marRight w:val="0"/>
                      <w:marTop w:val="0"/>
                      <w:marBottom w:val="0"/>
                      <w:divBdr>
                        <w:top w:val="none" w:sz="0" w:space="0" w:color="auto"/>
                        <w:left w:val="none" w:sz="0" w:space="0" w:color="auto"/>
                        <w:bottom w:val="none" w:sz="0" w:space="0" w:color="auto"/>
                        <w:right w:val="none" w:sz="0" w:space="0" w:color="auto"/>
                      </w:divBdr>
                    </w:div>
                    <w:div w:id="106430722">
                      <w:marLeft w:val="0"/>
                      <w:marRight w:val="0"/>
                      <w:marTop w:val="0"/>
                      <w:marBottom w:val="0"/>
                      <w:divBdr>
                        <w:top w:val="none" w:sz="0" w:space="0" w:color="auto"/>
                        <w:left w:val="none" w:sz="0" w:space="0" w:color="auto"/>
                        <w:bottom w:val="none" w:sz="0" w:space="0" w:color="auto"/>
                        <w:right w:val="none" w:sz="0" w:space="0" w:color="auto"/>
                      </w:divBdr>
                    </w:div>
                  </w:divsChild>
                </w:div>
                <w:div w:id="1252393792">
                  <w:marLeft w:val="0"/>
                  <w:marRight w:val="0"/>
                  <w:marTop w:val="0"/>
                  <w:marBottom w:val="0"/>
                  <w:divBdr>
                    <w:top w:val="none" w:sz="0" w:space="0" w:color="auto"/>
                    <w:left w:val="none" w:sz="0" w:space="0" w:color="auto"/>
                    <w:bottom w:val="none" w:sz="0" w:space="0" w:color="auto"/>
                    <w:right w:val="none" w:sz="0" w:space="0" w:color="auto"/>
                  </w:divBdr>
                  <w:divsChild>
                    <w:div w:id="407776661">
                      <w:marLeft w:val="0"/>
                      <w:marRight w:val="0"/>
                      <w:marTop w:val="0"/>
                      <w:marBottom w:val="0"/>
                      <w:divBdr>
                        <w:top w:val="none" w:sz="0" w:space="0" w:color="auto"/>
                        <w:left w:val="none" w:sz="0" w:space="0" w:color="auto"/>
                        <w:bottom w:val="none" w:sz="0" w:space="0" w:color="auto"/>
                        <w:right w:val="none" w:sz="0" w:space="0" w:color="auto"/>
                      </w:divBdr>
                    </w:div>
                  </w:divsChild>
                </w:div>
                <w:div w:id="2048607069">
                  <w:marLeft w:val="0"/>
                  <w:marRight w:val="0"/>
                  <w:marTop w:val="0"/>
                  <w:marBottom w:val="0"/>
                  <w:divBdr>
                    <w:top w:val="none" w:sz="0" w:space="0" w:color="auto"/>
                    <w:left w:val="none" w:sz="0" w:space="0" w:color="auto"/>
                    <w:bottom w:val="none" w:sz="0" w:space="0" w:color="auto"/>
                    <w:right w:val="none" w:sz="0" w:space="0" w:color="auto"/>
                  </w:divBdr>
                  <w:divsChild>
                    <w:div w:id="998969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2110247">
      <w:bodyDiv w:val="1"/>
      <w:marLeft w:val="0"/>
      <w:marRight w:val="0"/>
      <w:marTop w:val="0"/>
      <w:marBottom w:val="0"/>
      <w:divBdr>
        <w:top w:val="none" w:sz="0" w:space="0" w:color="auto"/>
        <w:left w:val="none" w:sz="0" w:space="0" w:color="auto"/>
        <w:bottom w:val="none" w:sz="0" w:space="0" w:color="auto"/>
        <w:right w:val="none" w:sz="0" w:space="0" w:color="auto"/>
      </w:divBdr>
      <w:divsChild>
        <w:div w:id="648365429">
          <w:marLeft w:val="0"/>
          <w:marRight w:val="0"/>
          <w:marTop w:val="0"/>
          <w:marBottom w:val="0"/>
          <w:divBdr>
            <w:top w:val="none" w:sz="0" w:space="0" w:color="auto"/>
            <w:left w:val="none" w:sz="0" w:space="0" w:color="auto"/>
            <w:bottom w:val="none" w:sz="0" w:space="0" w:color="auto"/>
            <w:right w:val="none" w:sz="0" w:space="0" w:color="auto"/>
          </w:divBdr>
          <w:divsChild>
            <w:div w:id="1819960161">
              <w:marLeft w:val="0"/>
              <w:marRight w:val="0"/>
              <w:marTop w:val="0"/>
              <w:marBottom w:val="0"/>
              <w:divBdr>
                <w:top w:val="none" w:sz="0" w:space="0" w:color="auto"/>
                <w:left w:val="none" w:sz="0" w:space="0" w:color="auto"/>
                <w:bottom w:val="none" w:sz="0" w:space="0" w:color="auto"/>
                <w:right w:val="none" w:sz="0" w:space="0" w:color="auto"/>
              </w:divBdr>
              <w:divsChild>
                <w:div w:id="530994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028113">
      <w:bodyDiv w:val="1"/>
      <w:marLeft w:val="0"/>
      <w:marRight w:val="0"/>
      <w:marTop w:val="0"/>
      <w:marBottom w:val="0"/>
      <w:divBdr>
        <w:top w:val="none" w:sz="0" w:space="0" w:color="auto"/>
        <w:left w:val="none" w:sz="0" w:space="0" w:color="auto"/>
        <w:bottom w:val="none" w:sz="0" w:space="0" w:color="auto"/>
        <w:right w:val="none" w:sz="0" w:space="0" w:color="auto"/>
      </w:divBdr>
    </w:div>
    <w:div w:id="1120566349">
      <w:bodyDiv w:val="1"/>
      <w:marLeft w:val="0"/>
      <w:marRight w:val="0"/>
      <w:marTop w:val="0"/>
      <w:marBottom w:val="0"/>
      <w:divBdr>
        <w:top w:val="none" w:sz="0" w:space="0" w:color="auto"/>
        <w:left w:val="none" w:sz="0" w:space="0" w:color="auto"/>
        <w:bottom w:val="none" w:sz="0" w:space="0" w:color="auto"/>
        <w:right w:val="none" w:sz="0" w:space="0" w:color="auto"/>
      </w:divBdr>
      <w:divsChild>
        <w:div w:id="1352755512">
          <w:marLeft w:val="0"/>
          <w:marRight w:val="0"/>
          <w:marTop w:val="0"/>
          <w:marBottom w:val="0"/>
          <w:divBdr>
            <w:top w:val="none" w:sz="0" w:space="0" w:color="auto"/>
            <w:left w:val="none" w:sz="0" w:space="0" w:color="auto"/>
            <w:bottom w:val="none" w:sz="0" w:space="0" w:color="auto"/>
            <w:right w:val="none" w:sz="0" w:space="0" w:color="auto"/>
          </w:divBdr>
        </w:div>
      </w:divsChild>
    </w:div>
    <w:div w:id="1258561160">
      <w:bodyDiv w:val="1"/>
      <w:marLeft w:val="0"/>
      <w:marRight w:val="0"/>
      <w:marTop w:val="0"/>
      <w:marBottom w:val="0"/>
      <w:divBdr>
        <w:top w:val="none" w:sz="0" w:space="0" w:color="auto"/>
        <w:left w:val="none" w:sz="0" w:space="0" w:color="auto"/>
        <w:bottom w:val="none" w:sz="0" w:space="0" w:color="auto"/>
        <w:right w:val="none" w:sz="0" w:space="0" w:color="auto"/>
      </w:divBdr>
    </w:div>
    <w:div w:id="1586763729">
      <w:bodyDiv w:val="1"/>
      <w:marLeft w:val="0"/>
      <w:marRight w:val="0"/>
      <w:marTop w:val="0"/>
      <w:marBottom w:val="0"/>
      <w:divBdr>
        <w:top w:val="none" w:sz="0" w:space="0" w:color="auto"/>
        <w:left w:val="none" w:sz="0" w:space="0" w:color="auto"/>
        <w:bottom w:val="none" w:sz="0" w:space="0" w:color="auto"/>
        <w:right w:val="none" w:sz="0" w:space="0" w:color="auto"/>
      </w:divBdr>
      <w:divsChild>
        <w:div w:id="1777166122">
          <w:marLeft w:val="0"/>
          <w:marRight w:val="0"/>
          <w:marTop w:val="0"/>
          <w:marBottom w:val="0"/>
          <w:divBdr>
            <w:top w:val="none" w:sz="0" w:space="0" w:color="auto"/>
            <w:left w:val="none" w:sz="0" w:space="0" w:color="auto"/>
            <w:bottom w:val="none" w:sz="0" w:space="0" w:color="auto"/>
            <w:right w:val="none" w:sz="0" w:space="0" w:color="auto"/>
          </w:divBdr>
        </w:div>
      </w:divsChild>
    </w:div>
    <w:div w:id="1590893408">
      <w:bodyDiv w:val="1"/>
      <w:marLeft w:val="0"/>
      <w:marRight w:val="0"/>
      <w:marTop w:val="0"/>
      <w:marBottom w:val="0"/>
      <w:divBdr>
        <w:top w:val="none" w:sz="0" w:space="0" w:color="auto"/>
        <w:left w:val="none" w:sz="0" w:space="0" w:color="auto"/>
        <w:bottom w:val="none" w:sz="0" w:space="0" w:color="auto"/>
        <w:right w:val="none" w:sz="0" w:space="0" w:color="auto"/>
      </w:divBdr>
      <w:divsChild>
        <w:div w:id="459566931">
          <w:marLeft w:val="0"/>
          <w:marRight w:val="0"/>
          <w:marTop w:val="0"/>
          <w:marBottom w:val="0"/>
          <w:divBdr>
            <w:top w:val="none" w:sz="0" w:space="0" w:color="auto"/>
            <w:left w:val="none" w:sz="0" w:space="0" w:color="auto"/>
            <w:bottom w:val="none" w:sz="0" w:space="0" w:color="auto"/>
            <w:right w:val="none" w:sz="0" w:space="0" w:color="auto"/>
          </w:divBdr>
        </w:div>
      </w:divsChild>
    </w:div>
    <w:div w:id="1603953461">
      <w:bodyDiv w:val="1"/>
      <w:marLeft w:val="0"/>
      <w:marRight w:val="0"/>
      <w:marTop w:val="0"/>
      <w:marBottom w:val="0"/>
      <w:divBdr>
        <w:top w:val="none" w:sz="0" w:space="0" w:color="auto"/>
        <w:left w:val="none" w:sz="0" w:space="0" w:color="auto"/>
        <w:bottom w:val="none" w:sz="0" w:space="0" w:color="auto"/>
        <w:right w:val="none" w:sz="0" w:space="0" w:color="auto"/>
      </w:divBdr>
      <w:divsChild>
        <w:div w:id="429854196">
          <w:marLeft w:val="0"/>
          <w:marRight w:val="0"/>
          <w:marTop w:val="0"/>
          <w:marBottom w:val="0"/>
          <w:divBdr>
            <w:top w:val="none" w:sz="0" w:space="0" w:color="auto"/>
            <w:left w:val="none" w:sz="0" w:space="0" w:color="auto"/>
            <w:bottom w:val="none" w:sz="0" w:space="0" w:color="auto"/>
            <w:right w:val="none" w:sz="0" w:space="0" w:color="auto"/>
          </w:divBdr>
        </w:div>
      </w:divsChild>
    </w:div>
    <w:div w:id="1683124027">
      <w:bodyDiv w:val="1"/>
      <w:marLeft w:val="0"/>
      <w:marRight w:val="0"/>
      <w:marTop w:val="0"/>
      <w:marBottom w:val="0"/>
      <w:divBdr>
        <w:top w:val="none" w:sz="0" w:space="0" w:color="auto"/>
        <w:left w:val="none" w:sz="0" w:space="0" w:color="auto"/>
        <w:bottom w:val="none" w:sz="0" w:space="0" w:color="auto"/>
        <w:right w:val="none" w:sz="0" w:space="0" w:color="auto"/>
      </w:divBdr>
      <w:divsChild>
        <w:div w:id="1914969740">
          <w:marLeft w:val="0"/>
          <w:marRight w:val="0"/>
          <w:marTop w:val="0"/>
          <w:marBottom w:val="0"/>
          <w:divBdr>
            <w:top w:val="none" w:sz="0" w:space="0" w:color="auto"/>
            <w:left w:val="none" w:sz="0" w:space="0" w:color="auto"/>
            <w:bottom w:val="none" w:sz="0" w:space="0" w:color="auto"/>
            <w:right w:val="none" w:sz="0" w:space="0" w:color="auto"/>
          </w:divBdr>
        </w:div>
      </w:divsChild>
    </w:div>
    <w:div w:id="1700543909">
      <w:bodyDiv w:val="1"/>
      <w:marLeft w:val="0"/>
      <w:marRight w:val="0"/>
      <w:marTop w:val="0"/>
      <w:marBottom w:val="0"/>
      <w:divBdr>
        <w:top w:val="none" w:sz="0" w:space="0" w:color="auto"/>
        <w:left w:val="none" w:sz="0" w:space="0" w:color="auto"/>
        <w:bottom w:val="none" w:sz="0" w:space="0" w:color="auto"/>
        <w:right w:val="none" w:sz="0" w:space="0" w:color="auto"/>
      </w:divBdr>
    </w:div>
    <w:div w:id="1742367773">
      <w:bodyDiv w:val="1"/>
      <w:marLeft w:val="0"/>
      <w:marRight w:val="0"/>
      <w:marTop w:val="0"/>
      <w:marBottom w:val="0"/>
      <w:divBdr>
        <w:top w:val="none" w:sz="0" w:space="0" w:color="auto"/>
        <w:left w:val="none" w:sz="0" w:space="0" w:color="auto"/>
        <w:bottom w:val="none" w:sz="0" w:space="0" w:color="auto"/>
        <w:right w:val="none" w:sz="0" w:space="0" w:color="auto"/>
      </w:divBdr>
      <w:divsChild>
        <w:div w:id="1527671595">
          <w:marLeft w:val="0"/>
          <w:marRight w:val="0"/>
          <w:marTop w:val="0"/>
          <w:marBottom w:val="0"/>
          <w:divBdr>
            <w:top w:val="none" w:sz="0" w:space="0" w:color="auto"/>
            <w:left w:val="none" w:sz="0" w:space="0" w:color="auto"/>
            <w:bottom w:val="none" w:sz="0" w:space="0" w:color="auto"/>
            <w:right w:val="none" w:sz="0" w:space="0" w:color="auto"/>
          </w:divBdr>
        </w:div>
      </w:divsChild>
    </w:div>
    <w:div w:id="1897352801">
      <w:bodyDiv w:val="1"/>
      <w:marLeft w:val="0"/>
      <w:marRight w:val="0"/>
      <w:marTop w:val="0"/>
      <w:marBottom w:val="0"/>
      <w:divBdr>
        <w:top w:val="none" w:sz="0" w:space="0" w:color="auto"/>
        <w:left w:val="none" w:sz="0" w:space="0" w:color="auto"/>
        <w:bottom w:val="none" w:sz="0" w:space="0" w:color="auto"/>
        <w:right w:val="none" w:sz="0" w:space="0" w:color="auto"/>
      </w:divBdr>
    </w:div>
    <w:div w:id="1932808997">
      <w:bodyDiv w:val="1"/>
      <w:marLeft w:val="0"/>
      <w:marRight w:val="0"/>
      <w:marTop w:val="0"/>
      <w:marBottom w:val="0"/>
      <w:divBdr>
        <w:top w:val="none" w:sz="0" w:space="0" w:color="auto"/>
        <w:left w:val="none" w:sz="0" w:space="0" w:color="auto"/>
        <w:bottom w:val="none" w:sz="0" w:space="0" w:color="auto"/>
        <w:right w:val="none" w:sz="0" w:space="0" w:color="auto"/>
      </w:divBdr>
      <w:divsChild>
        <w:div w:id="961350810">
          <w:marLeft w:val="0"/>
          <w:marRight w:val="0"/>
          <w:marTop w:val="0"/>
          <w:marBottom w:val="0"/>
          <w:divBdr>
            <w:top w:val="none" w:sz="0" w:space="0" w:color="auto"/>
            <w:left w:val="none" w:sz="0" w:space="0" w:color="auto"/>
            <w:bottom w:val="none" w:sz="0" w:space="0" w:color="auto"/>
            <w:right w:val="none" w:sz="0" w:space="0" w:color="auto"/>
          </w:divBdr>
          <w:divsChild>
            <w:div w:id="2070377798">
              <w:marLeft w:val="0"/>
              <w:marRight w:val="0"/>
              <w:marTop w:val="0"/>
              <w:marBottom w:val="0"/>
              <w:divBdr>
                <w:top w:val="none" w:sz="0" w:space="0" w:color="auto"/>
                <w:left w:val="none" w:sz="0" w:space="0" w:color="auto"/>
                <w:bottom w:val="none" w:sz="0" w:space="0" w:color="auto"/>
                <w:right w:val="none" w:sz="0" w:space="0" w:color="auto"/>
              </w:divBdr>
              <w:divsChild>
                <w:div w:id="2129814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2333497">
      <w:bodyDiv w:val="1"/>
      <w:marLeft w:val="0"/>
      <w:marRight w:val="0"/>
      <w:marTop w:val="0"/>
      <w:marBottom w:val="0"/>
      <w:divBdr>
        <w:top w:val="none" w:sz="0" w:space="0" w:color="auto"/>
        <w:left w:val="none" w:sz="0" w:space="0" w:color="auto"/>
        <w:bottom w:val="none" w:sz="0" w:space="0" w:color="auto"/>
        <w:right w:val="none" w:sz="0" w:space="0" w:color="auto"/>
      </w:divBdr>
      <w:divsChild>
        <w:div w:id="2024163616">
          <w:marLeft w:val="0"/>
          <w:marRight w:val="0"/>
          <w:marTop w:val="0"/>
          <w:marBottom w:val="0"/>
          <w:divBdr>
            <w:top w:val="none" w:sz="0" w:space="0" w:color="auto"/>
            <w:left w:val="none" w:sz="0" w:space="0" w:color="auto"/>
            <w:bottom w:val="none" w:sz="0" w:space="0" w:color="auto"/>
            <w:right w:val="none" w:sz="0" w:space="0" w:color="auto"/>
          </w:divBdr>
        </w:div>
      </w:divsChild>
    </w:div>
    <w:div w:id="2125079746">
      <w:bodyDiv w:val="1"/>
      <w:marLeft w:val="0"/>
      <w:marRight w:val="0"/>
      <w:marTop w:val="0"/>
      <w:marBottom w:val="0"/>
      <w:divBdr>
        <w:top w:val="none" w:sz="0" w:space="0" w:color="auto"/>
        <w:left w:val="none" w:sz="0" w:space="0" w:color="auto"/>
        <w:bottom w:val="none" w:sz="0" w:space="0" w:color="auto"/>
        <w:right w:val="none" w:sz="0" w:space="0" w:color="auto"/>
      </w:divBdr>
      <w:divsChild>
        <w:div w:id="1808161044">
          <w:marLeft w:val="0"/>
          <w:marRight w:val="0"/>
          <w:marTop w:val="0"/>
          <w:marBottom w:val="0"/>
          <w:divBdr>
            <w:top w:val="none" w:sz="0" w:space="0" w:color="auto"/>
            <w:left w:val="none" w:sz="0" w:space="0" w:color="auto"/>
            <w:bottom w:val="none" w:sz="0" w:space="0" w:color="auto"/>
            <w:right w:val="none" w:sz="0" w:space="0" w:color="auto"/>
          </w:divBdr>
        </w:div>
      </w:divsChild>
    </w:div>
    <w:div w:id="2142259865">
      <w:bodyDiv w:val="1"/>
      <w:marLeft w:val="0"/>
      <w:marRight w:val="0"/>
      <w:marTop w:val="0"/>
      <w:marBottom w:val="0"/>
      <w:divBdr>
        <w:top w:val="none" w:sz="0" w:space="0" w:color="auto"/>
        <w:left w:val="none" w:sz="0" w:space="0" w:color="auto"/>
        <w:bottom w:val="none" w:sz="0" w:space="0" w:color="auto"/>
        <w:right w:val="none" w:sz="0" w:space="0" w:color="auto"/>
      </w:divBdr>
      <w:divsChild>
        <w:div w:id="320161023">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aynecounty200.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waynecounty200.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igital.library.cornell.edu/catalog/ss:201123" TargetMode="External"/><Relationship Id="rId5" Type="http://schemas.openxmlformats.org/officeDocument/2006/relationships/footnotes" Target="footnotes.xml"/><Relationship Id="rId10" Type="http://schemas.openxmlformats.org/officeDocument/2006/relationships/hyperlink" Target="https://www.facebook.com/waynecounty200" TargetMode="External"/><Relationship Id="rId4" Type="http://schemas.openxmlformats.org/officeDocument/2006/relationships/webSettings" Target="webSettings.xml"/><Relationship Id="rId9" Type="http://schemas.openxmlformats.org/officeDocument/2006/relationships/hyperlink" Target="https://www.facebook.com/waynecounty20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967</Words>
  <Characters>5517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RosaFox</Company>
  <LinksUpToDate>false</LinksUpToDate>
  <CharactersWithSpaces>6472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Rosa L.G.Fox</dc:creator>
  <cp:lastModifiedBy>David Buisch</cp:lastModifiedBy>
  <cp:revision>2</cp:revision>
  <cp:lastPrinted>2020-08-04T18:01:00Z</cp:lastPrinted>
  <dcterms:created xsi:type="dcterms:W3CDTF">2021-01-14T21:43:00Z</dcterms:created>
  <dcterms:modified xsi:type="dcterms:W3CDTF">2021-01-14T21:43:00Z</dcterms:modified>
</cp:coreProperties>
</file>